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17" w:rsidRPr="002D5F17" w:rsidRDefault="002D5F17" w:rsidP="002D5F17">
      <w:pPr>
        <w:pStyle w:val="1"/>
        <w:jc w:val="center"/>
      </w:pPr>
      <w:r w:rsidRPr="002D5F17">
        <w:t>СОВЕТ  МЕСТНОГО  САМОУПРАВЛЕНИЯ</w:t>
      </w:r>
    </w:p>
    <w:p w:rsidR="002D5F17" w:rsidRPr="002D5F17" w:rsidRDefault="002D5F17" w:rsidP="002D5F17">
      <w:pPr>
        <w:pStyle w:val="1"/>
        <w:jc w:val="center"/>
      </w:pPr>
      <w:r w:rsidRPr="002D5F17">
        <w:t>СЕЛЬСКОГО ПОСЕЛЕНИЯ ЖЕМТАЛА</w:t>
      </w:r>
    </w:p>
    <w:p w:rsidR="002D5F17" w:rsidRPr="002D5F17" w:rsidRDefault="002D5F17" w:rsidP="002D5F17">
      <w:pPr>
        <w:pStyle w:val="1"/>
        <w:jc w:val="center"/>
      </w:pPr>
    </w:p>
    <w:p w:rsidR="002D5F17" w:rsidRPr="002D5F17" w:rsidRDefault="002D5F17" w:rsidP="002D5F17">
      <w:pPr>
        <w:pStyle w:val="1"/>
        <w:jc w:val="center"/>
      </w:pPr>
      <w:r w:rsidRPr="002D5F17">
        <w:t>КАБАРДИНО-БАЛКАРСКОЙ РЕСПУБЛИКИ</w:t>
      </w:r>
    </w:p>
    <w:p w:rsidR="002D5F17" w:rsidRPr="002D5F17" w:rsidRDefault="002D5F17" w:rsidP="002D5F17">
      <w:pPr>
        <w:pStyle w:val="1"/>
        <w:jc w:val="center"/>
      </w:pPr>
    </w:p>
    <w:p w:rsidR="002D5F17" w:rsidRPr="002D5F17" w:rsidRDefault="002D5F17" w:rsidP="002D5F17">
      <w:pPr>
        <w:pStyle w:val="1"/>
        <w:rPr>
          <w:i/>
        </w:rPr>
      </w:pPr>
      <w:r w:rsidRPr="002D5F17">
        <w:rPr>
          <w:i/>
        </w:rPr>
        <w:t xml:space="preserve">361804, Кабардино-Балкарская Республика  </w:t>
      </w:r>
      <w:proofErr w:type="spellStart"/>
      <w:r w:rsidRPr="002D5F17">
        <w:rPr>
          <w:i/>
        </w:rPr>
        <w:t>сЖемтала</w:t>
      </w:r>
      <w:proofErr w:type="spellEnd"/>
      <w:r w:rsidRPr="002D5F17">
        <w:rPr>
          <w:i/>
        </w:rPr>
        <w:t>.                                                 тел. 73-3-60</w:t>
      </w:r>
    </w:p>
    <w:p w:rsidR="006D60AD" w:rsidRDefault="002D5F17" w:rsidP="002D5F17">
      <w:pPr>
        <w:ind w:left="-284"/>
        <w:jc w:val="both"/>
      </w:pPr>
      <w:r>
        <w:rPr>
          <w:b/>
          <w:sz w:val="18"/>
          <w:szCs w:val="18"/>
        </w:rPr>
        <w:t>============================================================================================</w:t>
      </w:r>
      <w:r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D60AD">
        <w:t>«</w:t>
      </w:r>
      <w:r w:rsidR="00C4225E">
        <w:t>30</w:t>
      </w:r>
      <w:r w:rsidR="006D60AD">
        <w:t>» декабря 201</w:t>
      </w:r>
      <w:r w:rsidR="00792DF2">
        <w:t>9</w:t>
      </w:r>
      <w:r w:rsidR="006D60AD">
        <w:t xml:space="preserve">г.                </w:t>
      </w:r>
    </w:p>
    <w:p w:rsidR="006D60AD" w:rsidRPr="00C62BA0" w:rsidRDefault="00E33D66" w:rsidP="006D60AD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6D60AD" w:rsidRDefault="006D60AD" w:rsidP="006D60AD">
      <w:pPr>
        <w:pStyle w:val="ConsTitle"/>
        <w:widowControl/>
        <w:ind w:left="-284"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</w:t>
      </w:r>
      <w:r w:rsidR="00652E93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№</w:t>
      </w:r>
      <w:r w:rsidR="00652E9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ab/>
      </w:r>
    </w:p>
    <w:p w:rsidR="006D60AD" w:rsidRDefault="00A2086A" w:rsidP="006D60AD">
      <w:pPr>
        <w:pStyle w:val="ConsTitle"/>
        <w:widowControl/>
        <w:ind w:left="-284"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C4225E">
        <w:rPr>
          <w:rFonts w:ascii="Times New Roman" w:hAnsi="Times New Roman"/>
          <w:sz w:val="26"/>
          <w:szCs w:val="26"/>
        </w:rPr>
        <w:t>1</w:t>
      </w:r>
      <w:r w:rsidR="006D60AD">
        <w:rPr>
          <w:rFonts w:ascii="Times New Roman" w:hAnsi="Times New Roman"/>
          <w:sz w:val="26"/>
          <w:szCs w:val="26"/>
        </w:rPr>
        <w:t xml:space="preserve">-ой сессии Совета местного самоуправления сельского поселения Жемтала от </w:t>
      </w:r>
      <w:r w:rsidR="00C4225E">
        <w:rPr>
          <w:rFonts w:ascii="Times New Roman" w:hAnsi="Times New Roman"/>
          <w:sz w:val="26"/>
          <w:szCs w:val="26"/>
        </w:rPr>
        <w:t>30</w:t>
      </w:r>
      <w:r w:rsidR="006D60AD">
        <w:rPr>
          <w:rFonts w:ascii="Times New Roman" w:hAnsi="Times New Roman"/>
          <w:sz w:val="26"/>
          <w:szCs w:val="26"/>
        </w:rPr>
        <w:t>.12.201</w:t>
      </w:r>
      <w:r w:rsidR="00652E93">
        <w:rPr>
          <w:rFonts w:ascii="Times New Roman" w:hAnsi="Times New Roman"/>
          <w:sz w:val="26"/>
          <w:szCs w:val="26"/>
        </w:rPr>
        <w:t>9</w:t>
      </w:r>
      <w:r w:rsidR="006D60AD">
        <w:rPr>
          <w:rFonts w:ascii="Times New Roman" w:hAnsi="Times New Roman"/>
          <w:sz w:val="26"/>
          <w:szCs w:val="26"/>
        </w:rPr>
        <w:t>г.</w:t>
      </w:r>
    </w:p>
    <w:p w:rsidR="006D60AD" w:rsidRDefault="006D60AD" w:rsidP="006D60AD">
      <w:pPr>
        <w:pStyle w:val="ConsTitle"/>
        <w:widowControl/>
        <w:ind w:left="-284"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D60AD" w:rsidRPr="008D17B1" w:rsidRDefault="006D60AD" w:rsidP="006D60AD">
      <w:pPr>
        <w:pStyle w:val="ConsTitle"/>
        <w:widowControl/>
        <w:ind w:left="-284" w:right="0" w:firstLine="540"/>
        <w:rPr>
          <w:rFonts w:ascii="Times New Roman" w:hAnsi="Times New Roman"/>
          <w:sz w:val="28"/>
          <w:szCs w:val="28"/>
        </w:rPr>
      </w:pPr>
      <w:r w:rsidRPr="008D17B1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>Жемтала</w:t>
      </w:r>
      <w:r w:rsidRPr="008D17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7B1">
        <w:rPr>
          <w:rFonts w:ascii="Times New Roman" w:hAnsi="Times New Roman"/>
          <w:sz w:val="28"/>
          <w:szCs w:val="28"/>
        </w:rPr>
        <w:t>Черекского</w:t>
      </w:r>
      <w:proofErr w:type="spellEnd"/>
      <w:r w:rsidRPr="008D17B1">
        <w:rPr>
          <w:rFonts w:ascii="Times New Roman" w:hAnsi="Times New Roman"/>
          <w:sz w:val="28"/>
          <w:szCs w:val="28"/>
        </w:rPr>
        <w:t xml:space="preserve"> муниципального района КБР на 20</w:t>
      </w:r>
      <w:r w:rsidR="00652E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2E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52E93">
        <w:rPr>
          <w:rFonts w:ascii="Times New Roman" w:hAnsi="Times New Roman"/>
          <w:sz w:val="28"/>
          <w:szCs w:val="28"/>
        </w:rPr>
        <w:t>2</w:t>
      </w:r>
      <w:r w:rsidRPr="008D17B1">
        <w:rPr>
          <w:rFonts w:ascii="Times New Roman" w:hAnsi="Times New Roman"/>
          <w:sz w:val="28"/>
          <w:szCs w:val="28"/>
        </w:rPr>
        <w:t xml:space="preserve"> годов»</w:t>
      </w:r>
    </w:p>
    <w:p w:rsidR="006D60AD" w:rsidRPr="002D5F17" w:rsidRDefault="006D60AD" w:rsidP="002849A2">
      <w:pPr>
        <w:rPr>
          <w:b/>
        </w:rPr>
      </w:pPr>
      <w:r w:rsidRPr="002849A2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муниципальном образовании сельского поселения Жемтала, утверждённым решением сессии Совета  местного самоуправления сельского поселения Жемтала </w:t>
      </w:r>
      <w:proofErr w:type="spellStart"/>
      <w:r w:rsidRPr="002849A2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2849A2">
        <w:rPr>
          <w:rFonts w:ascii="Times New Roman" w:hAnsi="Times New Roman" w:cs="Times New Roman"/>
          <w:sz w:val="24"/>
          <w:szCs w:val="24"/>
        </w:rPr>
        <w:t xml:space="preserve"> муниципального района от 30.12.2016г. №2, руководствуясь Уставом  сельского поселения Жемтала, Совет местного самоуправления сельского поселения Жемтала </w:t>
      </w:r>
      <w:proofErr w:type="spellStart"/>
      <w:r w:rsidRPr="002849A2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2849A2">
        <w:rPr>
          <w:rFonts w:ascii="Times New Roman" w:hAnsi="Times New Roman" w:cs="Times New Roman"/>
          <w:sz w:val="24"/>
          <w:szCs w:val="24"/>
        </w:rPr>
        <w:t xml:space="preserve"> муниципального района решил</w:t>
      </w:r>
      <w:r w:rsidRPr="002D5F17">
        <w:t>:</w:t>
      </w:r>
    </w:p>
    <w:p w:rsidR="006D60AD" w:rsidRPr="008D17B1" w:rsidRDefault="006D60AD" w:rsidP="006D60AD">
      <w:pPr>
        <w:rPr>
          <w:rFonts w:cs="Arial"/>
          <w:b/>
          <w:bCs/>
          <w:sz w:val="28"/>
          <w:szCs w:val="28"/>
        </w:rPr>
      </w:pPr>
    </w:p>
    <w:p w:rsidR="006D60AD" w:rsidRPr="00F865C8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t xml:space="preserve">Статья 1. Основные характеристики бюджета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7628CD" w:rsidRDefault="006D60AD" w:rsidP="007628CD">
      <w:pPr>
        <w:rPr>
          <w:rFonts w:ascii="Times New Roman" w:hAnsi="Times New Roman" w:cs="Times New Roman"/>
          <w:sz w:val="24"/>
          <w:szCs w:val="24"/>
        </w:rPr>
      </w:pPr>
      <w:r w:rsidRPr="007628C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Жемтала (далее – местный бюджет) на 20</w:t>
      </w:r>
      <w:r w:rsidR="00652E93">
        <w:rPr>
          <w:rFonts w:ascii="Times New Roman" w:hAnsi="Times New Roman" w:cs="Times New Roman"/>
          <w:sz w:val="24"/>
          <w:szCs w:val="24"/>
        </w:rPr>
        <w:t>20</w:t>
      </w:r>
      <w:r w:rsidRPr="007628CD">
        <w:rPr>
          <w:rFonts w:ascii="Times New Roman" w:hAnsi="Times New Roman" w:cs="Times New Roman"/>
          <w:sz w:val="24"/>
          <w:szCs w:val="24"/>
        </w:rPr>
        <w:t xml:space="preserve"> год, определенные исходя из прогнозируемого уровня инфляции, не превышающего </w:t>
      </w:r>
      <w:r w:rsidR="00652E93">
        <w:rPr>
          <w:rFonts w:ascii="Times New Roman" w:hAnsi="Times New Roman" w:cs="Times New Roman"/>
          <w:sz w:val="24"/>
          <w:szCs w:val="24"/>
        </w:rPr>
        <w:t>4</w:t>
      </w:r>
      <w:r w:rsidRPr="007628CD">
        <w:rPr>
          <w:rFonts w:ascii="Times New Roman" w:hAnsi="Times New Roman" w:cs="Times New Roman"/>
          <w:sz w:val="24"/>
          <w:szCs w:val="24"/>
        </w:rPr>
        <w:t>,</w:t>
      </w:r>
      <w:r w:rsidR="00652E93">
        <w:rPr>
          <w:rFonts w:ascii="Times New Roman" w:hAnsi="Times New Roman" w:cs="Times New Roman"/>
          <w:sz w:val="24"/>
          <w:szCs w:val="24"/>
        </w:rPr>
        <w:t>5</w:t>
      </w:r>
      <w:r w:rsidRPr="007628CD">
        <w:rPr>
          <w:rFonts w:ascii="Times New Roman" w:hAnsi="Times New Roman" w:cs="Times New Roman"/>
          <w:sz w:val="24"/>
          <w:szCs w:val="24"/>
        </w:rPr>
        <w:t xml:space="preserve"> процентов (декабрь 20</w:t>
      </w:r>
      <w:r w:rsidR="00652E93">
        <w:rPr>
          <w:rFonts w:ascii="Times New Roman" w:hAnsi="Times New Roman" w:cs="Times New Roman"/>
          <w:sz w:val="24"/>
          <w:szCs w:val="24"/>
        </w:rPr>
        <w:t>20</w:t>
      </w:r>
      <w:r w:rsidRPr="007628CD">
        <w:rPr>
          <w:rFonts w:ascii="Times New Roman" w:hAnsi="Times New Roman" w:cs="Times New Roman"/>
          <w:sz w:val="24"/>
          <w:szCs w:val="24"/>
        </w:rPr>
        <w:t xml:space="preserve"> года к декабрю 201</w:t>
      </w:r>
      <w:r w:rsidR="00652E93">
        <w:rPr>
          <w:rFonts w:ascii="Times New Roman" w:hAnsi="Times New Roman" w:cs="Times New Roman"/>
          <w:sz w:val="24"/>
          <w:szCs w:val="24"/>
        </w:rPr>
        <w:t>9</w:t>
      </w:r>
      <w:r w:rsidRPr="007628C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6D60AD" w:rsidRPr="00F865C8" w:rsidRDefault="006D60AD" w:rsidP="006D60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865C8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>
        <w:rPr>
          <w:rFonts w:ascii="Times New Roman" w:hAnsi="Times New Roman" w:cs="Times New Roman"/>
          <w:sz w:val="24"/>
          <w:szCs w:val="24"/>
        </w:rPr>
        <w:t>ов местного бюджета в сумме 6 </w:t>
      </w:r>
      <w:r w:rsidR="00C4225E">
        <w:rPr>
          <w:rFonts w:ascii="Times New Roman" w:hAnsi="Times New Roman" w:cs="Times New Roman"/>
          <w:sz w:val="24"/>
          <w:szCs w:val="24"/>
        </w:rPr>
        <w:t>698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2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руб.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65C8">
        <w:rPr>
          <w:rFonts w:ascii="Times New Roman" w:hAnsi="Times New Roman" w:cs="Times New Roman"/>
          <w:sz w:val="24"/>
          <w:szCs w:val="24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6 </w:t>
      </w:r>
      <w:r w:rsidR="00C4225E">
        <w:rPr>
          <w:rFonts w:ascii="Times New Roman" w:hAnsi="Times New Roman" w:cs="Times New Roman"/>
          <w:sz w:val="24"/>
          <w:szCs w:val="24"/>
        </w:rPr>
        <w:t>698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2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865C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>;</w:t>
      </w:r>
    </w:p>
    <w:p w:rsidR="006D60AD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установить предельный размер дефицита местного бюджета в сумме  0 руб.</w:t>
      </w:r>
    </w:p>
    <w:p w:rsidR="006D60AD" w:rsidRPr="00DA4B06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B0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DA4B06">
        <w:rPr>
          <w:rFonts w:ascii="Times New Roman" w:hAnsi="Times New Roman" w:cs="Times New Roman"/>
          <w:sz w:val="24"/>
          <w:szCs w:val="24"/>
        </w:rPr>
        <w:t>верхний предел муниципальн</w:t>
      </w:r>
      <w:r>
        <w:rPr>
          <w:rFonts w:ascii="Times New Roman" w:hAnsi="Times New Roman" w:cs="Times New Roman"/>
          <w:sz w:val="24"/>
          <w:szCs w:val="24"/>
        </w:rPr>
        <w:t>ого долга</w:t>
      </w:r>
      <w:r w:rsidRPr="00DA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DA4B06">
        <w:rPr>
          <w:rFonts w:ascii="Times New Roman" w:hAnsi="Times New Roman" w:cs="Times New Roman"/>
          <w:sz w:val="24"/>
          <w:szCs w:val="24"/>
        </w:rPr>
        <w:t xml:space="preserve"> ноль рублей;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Утвердить основные характеристики местного бюджета сельского поселения Жемтала на 202</w:t>
      </w:r>
      <w:r w:rsidR="00652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0AD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и 202</w:t>
      </w:r>
      <w:r w:rsidR="00652E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определенные исходя из прогнозируемого уровня инфляции не превышающего,         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соответственно 4,</w:t>
      </w:r>
      <w:r w:rsidR="00652E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процента (декабрь 202</w:t>
      </w:r>
      <w:r w:rsidR="00652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к декабрю 20</w:t>
      </w:r>
      <w:r w:rsidR="00652E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года) и 4,0 процента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(декабрь  202</w:t>
      </w:r>
      <w:r w:rsidR="00652E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к декабрю 202</w:t>
      </w:r>
      <w:r w:rsidR="00652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прогнозируемый общий объем доходов местного бюджета на 202</w:t>
      </w:r>
      <w:r w:rsidR="00652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6 </w:t>
      </w:r>
      <w:r w:rsidR="00C4225E">
        <w:rPr>
          <w:rFonts w:ascii="Times New Roman" w:hAnsi="Times New Roman" w:cs="Times New Roman"/>
          <w:sz w:val="24"/>
          <w:szCs w:val="24"/>
        </w:rPr>
        <w:t>498</w:t>
      </w:r>
      <w:r>
        <w:rPr>
          <w:rFonts w:ascii="Times New Roman" w:hAnsi="Times New Roman" w:cs="Times New Roman"/>
          <w:sz w:val="24"/>
          <w:szCs w:val="24"/>
        </w:rPr>
        <w:t xml:space="preserve"> 000  руб.</w:t>
      </w:r>
      <w:r w:rsidRPr="009D1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 на 202</w:t>
      </w:r>
      <w:r w:rsidR="00C422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сумму 6 </w:t>
      </w:r>
      <w:r w:rsidR="00C4225E">
        <w:rPr>
          <w:rFonts w:ascii="Times New Roman" w:hAnsi="Times New Roman" w:cs="Times New Roman"/>
          <w:sz w:val="24"/>
          <w:szCs w:val="24"/>
        </w:rPr>
        <w:t>863</w:t>
      </w:r>
      <w:r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65C8">
        <w:rPr>
          <w:rFonts w:ascii="Times New Roman" w:hAnsi="Times New Roman" w:cs="Times New Roman"/>
          <w:sz w:val="24"/>
          <w:szCs w:val="24"/>
        </w:rPr>
        <w:t>2) общий объем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652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865C8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6 </w:t>
      </w:r>
      <w:r w:rsidR="00C4225E">
        <w:rPr>
          <w:rFonts w:ascii="Times New Roman" w:hAnsi="Times New Roman" w:cs="Times New Roman"/>
          <w:sz w:val="24"/>
          <w:szCs w:val="24"/>
        </w:rPr>
        <w:t>498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F865C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 на  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</w:t>
      </w:r>
      <w:r w:rsidR="00652E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в сумме 6 </w:t>
      </w:r>
      <w:r w:rsidR="00C4225E">
        <w:rPr>
          <w:rFonts w:ascii="Times New Roman" w:hAnsi="Times New Roman" w:cs="Times New Roman"/>
          <w:sz w:val="24"/>
          <w:szCs w:val="24"/>
        </w:rPr>
        <w:t>863</w:t>
      </w:r>
      <w:r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установить предельный размер дефицита местного бюджета на 202</w:t>
      </w:r>
      <w:r w:rsidR="00652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в сумме  0 </w:t>
      </w:r>
    </w:p>
    <w:p w:rsidR="006D60AD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руб. и на 202</w:t>
      </w:r>
      <w:r w:rsidR="00652E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0 руб.</w:t>
      </w:r>
    </w:p>
    <w:p w:rsidR="006D60AD" w:rsidRPr="00DA4B06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B06">
        <w:rPr>
          <w:rFonts w:ascii="Times New Roman" w:hAnsi="Times New Roman" w:cs="Times New Roman"/>
          <w:sz w:val="24"/>
          <w:szCs w:val="24"/>
        </w:rPr>
        <w:t>4) установить верхний предел муниципальн</w:t>
      </w:r>
      <w:r>
        <w:rPr>
          <w:rFonts w:ascii="Times New Roman" w:hAnsi="Times New Roman" w:cs="Times New Roman"/>
          <w:sz w:val="24"/>
          <w:szCs w:val="24"/>
        </w:rPr>
        <w:t>ого долга</w:t>
      </w:r>
      <w:r w:rsidRPr="00DA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01.01.202</w:t>
      </w:r>
      <w:r w:rsidR="00652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ноль рублей и на 01.01.202</w:t>
      </w:r>
      <w:r w:rsidR="00652E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ноль рублей</w:t>
      </w:r>
      <w:r w:rsidRPr="00DA4B06">
        <w:rPr>
          <w:rFonts w:ascii="Times New Roman" w:hAnsi="Times New Roman" w:cs="Times New Roman"/>
          <w:sz w:val="24"/>
          <w:szCs w:val="24"/>
        </w:rPr>
        <w:t>;</w:t>
      </w:r>
    </w:p>
    <w:p w:rsidR="006D60AD" w:rsidRPr="00F865C8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11F86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F86">
        <w:rPr>
          <w:rFonts w:ascii="Times New Roman" w:hAnsi="Times New Roman" w:cs="Times New Roman"/>
          <w:b/>
          <w:sz w:val="24"/>
          <w:szCs w:val="24"/>
        </w:rPr>
        <w:t>Статья 2. Нормативы распределения доходов между бюджетами бюджетной системы Российской Федерации на 20</w:t>
      </w:r>
      <w:r w:rsidR="006163DD">
        <w:rPr>
          <w:rFonts w:ascii="Times New Roman" w:hAnsi="Times New Roman" w:cs="Times New Roman"/>
          <w:b/>
          <w:sz w:val="24"/>
          <w:szCs w:val="24"/>
        </w:rPr>
        <w:t>20</w:t>
      </w:r>
      <w:r w:rsidRPr="00F11F8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 w:rsidR="006163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6163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В соответствии с пунктом 2 статьи 184.1 Бюджетного кодекса Российской Федерации утвердить нормативы распределения доходов между бюджетами бюджетно</w:t>
      </w:r>
      <w:r>
        <w:rPr>
          <w:rFonts w:ascii="Times New Roman" w:hAnsi="Times New Roman" w:cs="Times New Roman"/>
          <w:sz w:val="24"/>
          <w:szCs w:val="24"/>
        </w:rPr>
        <w:t xml:space="preserve">й системы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 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C8">
        <w:rPr>
          <w:rFonts w:ascii="Times New Roman" w:hAnsi="Times New Roman" w:cs="Times New Roman"/>
          <w:sz w:val="24"/>
          <w:szCs w:val="24"/>
        </w:rPr>
        <w:t>Черекско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 w:rsidR="00C4225E">
        <w:rPr>
          <w:rFonts w:ascii="Times New Roman" w:hAnsi="Times New Roman" w:cs="Times New Roman"/>
          <w:sz w:val="24"/>
          <w:szCs w:val="24"/>
        </w:rPr>
        <w:t>20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422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422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F865C8">
        <w:rPr>
          <w:rFonts w:ascii="Times New Roman" w:hAnsi="Times New Roman" w:cs="Times New Roman"/>
          <w:sz w:val="24"/>
          <w:szCs w:val="24"/>
        </w:rPr>
        <w:t>согласно приложению 1 к настоящему Решению.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11F86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F86">
        <w:rPr>
          <w:rFonts w:ascii="Times New Roman" w:hAnsi="Times New Roman" w:cs="Times New Roman"/>
          <w:b/>
          <w:sz w:val="24"/>
          <w:szCs w:val="24"/>
        </w:rPr>
        <w:t>Статья 3. Главные администраторы доходов местного бюджета сель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ского поселения  </w:t>
      </w:r>
      <w:r w:rsidRPr="00F11F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Жемтала</w:t>
      </w:r>
      <w:r w:rsidRPr="00F11F8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11F86">
        <w:rPr>
          <w:rFonts w:ascii="Times New Roman" w:hAnsi="Times New Roman" w:cs="Times New Roman"/>
          <w:b/>
          <w:sz w:val="24"/>
          <w:szCs w:val="24"/>
        </w:rPr>
        <w:t>Черекского</w:t>
      </w:r>
      <w:proofErr w:type="spellEnd"/>
      <w:r w:rsidRPr="00F11F8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D60AD" w:rsidRPr="00F11F86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C8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F865C8">
        <w:rPr>
          <w:rFonts w:ascii="Times New Roman" w:hAnsi="Times New Roman" w:cs="Times New Roman"/>
          <w:sz w:val="24"/>
          <w:szCs w:val="24"/>
        </w:rPr>
        <w:t xml:space="preserve"> муниципального района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865C8">
        <w:rPr>
          <w:rFonts w:ascii="Times New Roman" w:hAnsi="Times New Roman" w:cs="Times New Roman"/>
          <w:sz w:val="24"/>
          <w:szCs w:val="24"/>
        </w:rPr>
        <w:t xml:space="preserve"> 2 к настоящему Решению.</w:t>
      </w:r>
    </w:p>
    <w:p w:rsidR="006D60AD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изменения в 20</w:t>
      </w:r>
      <w:r w:rsidR="006163DD">
        <w:rPr>
          <w:rFonts w:ascii="Times New Roman" w:hAnsi="Times New Roman" w:cs="Times New Roman"/>
          <w:sz w:val="24"/>
          <w:szCs w:val="24"/>
        </w:rPr>
        <w:t>20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и  в плановый период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163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163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F865C8">
        <w:rPr>
          <w:rFonts w:ascii="Times New Roman" w:hAnsi="Times New Roman" w:cs="Times New Roman"/>
          <w:sz w:val="24"/>
          <w:szCs w:val="24"/>
        </w:rPr>
        <w:t xml:space="preserve">состава и (или) функций администраторов доходов местного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или главных администраторов источников финансирования дефицита местного бюджета. Финансовый орган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C8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F865C8"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</w:t>
      </w:r>
      <w:r>
        <w:rPr>
          <w:rFonts w:ascii="Times New Roman" w:hAnsi="Times New Roman" w:cs="Times New Roman"/>
          <w:sz w:val="24"/>
          <w:szCs w:val="24"/>
        </w:rPr>
        <w:t>в бюджетов Российской Федерации</w:t>
      </w:r>
      <w:r w:rsidRPr="00F865C8">
        <w:rPr>
          <w:rFonts w:ascii="Times New Roman" w:hAnsi="Times New Roman" w:cs="Times New Roman"/>
          <w:sz w:val="24"/>
          <w:szCs w:val="24"/>
        </w:rPr>
        <w:t>.</w:t>
      </w:r>
    </w:p>
    <w:p w:rsidR="006D60AD" w:rsidRPr="0002194F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2194F">
        <w:rPr>
          <w:rFonts w:ascii="Times New Roman" w:hAnsi="Times New Roman" w:cs="Times New Roman"/>
          <w:sz w:val="24"/>
          <w:szCs w:val="24"/>
        </w:rPr>
        <w:t xml:space="preserve">3. Прогноз поступлений доходов в местный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02194F">
        <w:rPr>
          <w:rFonts w:ascii="Times New Roman" w:hAnsi="Times New Roman" w:cs="Times New Roman"/>
          <w:sz w:val="24"/>
          <w:szCs w:val="24"/>
        </w:rPr>
        <w:t xml:space="preserve"> на  20</w:t>
      </w:r>
      <w:r w:rsidR="006163DD">
        <w:rPr>
          <w:rFonts w:ascii="Times New Roman" w:hAnsi="Times New Roman" w:cs="Times New Roman"/>
          <w:sz w:val="24"/>
          <w:szCs w:val="24"/>
        </w:rPr>
        <w:t>20</w:t>
      </w:r>
      <w:r w:rsidRPr="0002194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163DD">
        <w:rPr>
          <w:rFonts w:ascii="Times New Roman" w:hAnsi="Times New Roman" w:cs="Times New Roman"/>
          <w:sz w:val="24"/>
          <w:szCs w:val="24"/>
        </w:rPr>
        <w:t>1</w:t>
      </w:r>
      <w:r w:rsidRPr="0002194F">
        <w:rPr>
          <w:rFonts w:ascii="Times New Roman" w:hAnsi="Times New Roman" w:cs="Times New Roman"/>
          <w:sz w:val="24"/>
          <w:szCs w:val="24"/>
        </w:rPr>
        <w:t>-202</w:t>
      </w:r>
      <w:r w:rsidR="006163DD">
        <w:rPr>
          <w:rFonts w:ascii="Times New Roman" w:hAnsi="Times New Roman" w:cs="Times New Roman"/>
          <w:sz w:val="24"/>
          <w:szCs w:val="24"/>
        </w:rPr>
        <w:t>2</w:t>
      </w:r>
      <w:r w:rsidRPr="0002194F">
        <w:rPr>
          <w:rFonts w:ascii="Times New Roman" w:hAnsi="Times New Roman" w:cs="Times New Roman"/>
          <w:sz w:val="24"/>
          <w:szCs w:val="24"/>
        </w:rPr>
        <w:t>годов.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прогноз поступлений доходов в местный бюджет сельского поселения на 20</w:t>
      </w:r>
      <w:r w:rsidR="006163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163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163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годов согласно приложению №5 к настоящему решению.</w:t>
      </w:r>
    </w:p>
    <w:p w:rsidR="006D60AD" w:rsidRPr="00F865C8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>Особенности администрирования доходов бюджетов бюджетной си</w:t>
      </w:r>
      <w:r>
        <w:rPr>
          <w:rFonts w:ascii="Times New Roman" w:hAnsi="Times New Roman" w:cs="Times New Roman"/>
          <w:sz w:val="24"/>
          <w:szCs w:val="24"/>
        </w:rPr>
        <w:t>стемы Российской Федерации в 20</w:t>
      </w:r>
      <w:r w:rsidR="006163DD">
        <w:rPr>
          <w:rFonts w:ascii="Times New Roman" w:hAnsi="Times New Roman" w:cs="Times New Roman"/>
          <w:sz w:val="24"/>
          <w:szCs w:val="24"/>
        </w:rPr>
        <w:t>20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6163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163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D60AD" w:rsidRPr="00F865C8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уплаты, платежей по отдельным видам неналоговых доходов, подлежащих зачислению в местный бюджет сельского поселения 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Порядок учета и отражения в бюджетной отчетности указанных платежей устанавливается финансовым органом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>.</w:t>
      </w:r>
    </w:p>
    <w:p w:rsidR="006D60AD" w:rsidRPr="0002194F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194F">
        <w:rPr>
          <w:rFonts w:ascii="Times New Roman" w:hAnsi="Times New Roman" w:cs="Times New Roman"/>
          <w:sz w:val="24"/>
          <w:szCs w:val="24"/>
        </w:rPr>
        <w:t xml:space="preserve">   5. Особенности использования средств, получаемых муниципальными бюджетными учреждениями</w:t>
      </w:r>
    </w:p>
    <w:p w:rsidR="006D60AD" w:rsidRPr="00F865C8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F865C8">
        <w:rPr>
          <w:rFonts w:ascii="Times New Roman" w:hAnsi="Times New Roman" w:cs="Times New Roman"/>
          <w:sz w:val="24"/>
          <w:szCs w:val="24"/>
        </w:rPr>
        <w:t xml:space="preserve"> Средства в валюте Российской Федерации, полученные муниципальными бюджетными учреждениями от приносящей доход деятельности, учитываются на лицевых счетах, открытых ими в Министерстве финансов Кабардино-Балкарской Республики, и расходуются муниципальными бюджетными учреждениями в соответствии с генеральными разрешениями (разрешениями), оформленными главными распорядителями (распорядителями) средств местного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в установленном Министерством финансов Кабардино-Балкарской Республики порядке, и сметами доходов и расходов по приносящей доход деятельности, утвержденными в порядке, определяемом  распорядителями средств местного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, в пределах остатков средств на их лицевых счетах, если иное не предусмотрено настоящим Решением. 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Средства, полученные от приносящей доход деятельности, не могут направляться муниципальными  бюджетными учреждениями на создание других организаций, покупку ценных бумаг и размещаться на депозиты в кредитных организациях.</w:t>
      </w:r>
    </w:p>
    <w:p w:rsidR="002D5F17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865C8">
        <w:rPr>
          <w:rFonts w:ascii="Times New Roman" w:hAnsi="Times New Roman" w:cs="Times New Roman"/>
          <w:sz w:val="24"/>
          <w:szCs w:val="24"/>
        </w:rPr>
        <w:t>2 Средства в валюте Российской Федерации,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Министерстве финансов Кабардино-Балкарской Республики, в порядке, установленном Министерством финансов Кабардино-Балкарской Республики.</w:t>
      </w:r>
    </w:p>
    <w:p w:rsidR="002D5F17" w:rsidRDefault="002D5F17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Статья 4. Утвердить перечень главных администраторов источников финансирования дефицита бюджета сельского поселения согласно приложению № 6 к настоящему Решению</w:t>
      </w:r>
      <w:r w:rsidRPr="002D5F17">
        <w:rPr>
          <w:rFonts w:ascii="Times New Roman" w:hAnsi="Times New Roman" w:cs="Times New Roman"/>
          <w:sz w:val="24"/>
          <w:szCs w:val="24"/>
        </w:rPr>
        <w:t>.</w:t>
      </w:r>
    </w:p>
    <w:p w:rsidR="006D60AD" w:rsidRPr="002D5F17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Статья 5. Бюджетные ассигнования местного бюджета сельского поселения  Жемтала на 20</w:t>
      </w:r>
      <w:r w:rsidR="001B0566">
        <w:rPr>
          <w:rFonts w:ascii="Times New Roman" w:hAnsi="Times New Roman" w:cs="Times New Roman"/>
          <w:b/>
          <w:sz w:val="24"/>
          <w:szCs w:val="24"/>
        </w:rPr>
        <w:t>20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  и на плановый период 202</w:t>
      </w:r>
      <w:r w:rsidR="001B0566">
        <w:rPr>
          <w:rFonts w:ascii="Times New Roman" w:hAnsi="Times New Roman" w:cs="Times New Roman"/>
          <w:b/>
          <w:sz w:val="24"/>
          <w:szCs w:val="24"/>
        </w:rPr>
        <w:t>1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B0566">
        <w:rPr>
          <w:rFonts w:ascii="Times New Roman" w:hAnsi="Times New Roman" w:cs="Times New Roman"/>
          <w:b/>
          <w:sz w:val="24"/>
          <w:szCs w:val="24"/>
        </w:rPr>
        <w:t>2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D60AD" w:rsidRPr="002D5F17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согласно приложению 3, 3.1 к на стоящему Решению;</w:t>
      </w:r>
    </w:p>
    <w:p w:rsidR="006D60AD" w:rsidRPr="002D5F17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Статья 6. Ведомственная структура расходов местного бюджета сельского поселения Жемтала на 20</w:t>
      </w:r>
      <w:r w:rsidR="001B0566">
        <w:rPr>
          <w:rFonts w:ascii="Times New Roman" w:hAnsi="Times New Roman" w:cs="Times New Roman"/>
          <w:b/>
          <w:sz w:val="24"/>
          <w:szCs w:val="24"/>
        </w:rPr>
        <w:t>20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  и на плановый период 202</w:t>
      </w:r>
      <w:r w:rsidR="001B0566">
        <w:rPr>
          <w:rFonts w:ascii="Times New Roman" w:hAnsi="Times New Roman" w:cs="Times New Roman"/>
          <w:b/>
          <w:sz w:val="24"/>
          <w:szCs w:val="24"/>
        </w:rPr>
        <w:t>1</w:t>
      </w:r>
      <w:r w:rsidRPr="002D5F17">
        <w:rPr>
          <w:rFonts w:ascii="Times New Roman" w:hAnsi="Times New Roman" w:cs="Times New Roman"/>
          <w:b/>
          <w:sz w:val="24"/>
          <w:szCs w:val="24"/>
        </w:rPr>
        <w:t>и 202</w:t>
      </w:r>
      <w:r w:rsidR="001B0566">
        <w:rPr>
          <w:rFonts w:ascii="Times New Roman" w:hAnsi="Times New Roman" w:cs="Times New Roman"/>
          <w:b/>
          <w:sz w:val="24"/>
          <w:szCs w:val="24"/>
        </w:rPr>
        <w:t>2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D60AD" w:rsidRPr="002D5F17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1. Утвердить ведомственную структуру расходов бюджета сельского поселения Жемтала </w:t>
      </w:r>
      <w:proofErr w:type="spellStart"/>
      <w:r w:rsidRPr="002D5F17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2D5F17">
        <w:rPr>
          <w:rFonts w:ascii="Times New Roman" w:hAnsi="Times New Roman" w:cs="Times New Roman"/>
          <w:sz w:val="24"/>
          <w:szCs w:val="24"/>
        </w:rPr>
        <w:t xml:space="preserve"> муниципального района согласно приложению 4, 4.1 к настоящему Решению;</w:t>
      </w:r>
    </w:p>
    <w:p w:rsidR="006D60AD" w:rsidRPr="002D5F17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Статья 7. В бюджете на 20</w:t>
      </w:r>
      <w:r w:rsidR="001B0566">
        <w:rPr>
          <w:rFonts w:ascii="Times New Roman" w:hAnsi="Times New Roman" w:cs="Times New Roman"/>
          <w:b/>
          <w:sz w:val="24"/>
          <w:szCs w:val="24"/>
        </w:rPr>
        <w:t>20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B0566">
        <w:rPr>
          <w:rFonts w:ascii="Times New Roman" w:hAnsi="Times New Roman" w:cs="Times New Roman"/>
          <w:b/>
          <w:sz w:val="24"/>
          <w:szCs w:val="24"/>
        </w:rPr>
        <w:t>1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B0566">
        <w:rPr>
          <w:rFonts w:ascii="Times New Roman" w:hAnsi="Times New Roman" w:cs="Times New Roman"/>
          <w:b/>
          <w:sz w:val="24"/>
          <w:szCs w:val="24"/>
        </w:rPr>
        <w:t>2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годов ассигнований на исполнение публичных нормативных обязательств не предусмотрено;</w:t>
      </w:r>
    </w:p>
    <w:p w:rsidR="006D60AD" w:rsidRPr="002D5F17" w:rsidRDefault="006D60AD" w:rsidP="006D60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 </w:t>
      </w:r>
      <w:r w:rsidRPr="002D5F17">
        <w:rPr>
          <w:rFonts w:ascii="Times New Roman" w:hAnsi="Times New Roman" w:cs="Times New Roman"/>
          <w:b/>
          <w:sz w:val="24"/>
          <w:szCs w:val="24"/>
        </w:rPr>
        <w:t>Статья 8. Объем межбюджетных трансфертов, получаемых из других бюджетов и  (или) предоставляемых другим бюджетам бюджетной системы РФ в 20</w:t>
      </w:r>
      <w:r w:rsidR="001B0566">
        <w:rPr>
          <w:rFonts w:ascii="Times New Roman" w:hAnsi="Times New Roman" w:cs="Times New Roman"/>
          <w:b/>
          <w:sz w:val="24"/>
          <w:szCs w:val="24"/>
        </w:rPr>
        <w:t>20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году и на плановый период 202</w:t>
      </w:r>
      <w:r w:rsidR="001B0566">
        <w:rPr>
          <w:rFonts w:ascii="Times New Roman" w:hAnsi="Times New Roman" w:cs="Times New Roman"/>
          <w:b/>
          <w:sz w:val="24"/>
          <w:szCs w:val="24"/>
        </w:rPr>
        <w:t>1</w:t>
      </w:r>
      <w:r w:rsidRPr="002D5F17">
        <w:rPr>
          <w:rFonts w:ascii="Times New Roman" w:hAnsi="Times New Roman" w:cs="Times New Roman"/>
          <w:b/>
          <w:sz w:val="24"/>
          <w:szCs w:val="24"/>
        </w:rPr>
        <w:t>-202</w:t>
      </w:r>
      <w:r w:rsidR="001B0566">
        <w:rPr>
          <w:rFonts w:ascii="Times New Roman" w:hAnsi="Times New Roman" w:cs="Times New Roman"/>
          <w:b/>
          <w:sz w:val="24"/>
          <w:szCs w:val="24"/>
        </w:rPr>
        <w:t>2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1. Утвердить межбюджетные трансферты, предоставляемые бюджету сельского поселения на 20</w:t>
      </w:r>
      <w:r w:rsidR="001B0566">
        <w:rPr>
          <w:rFonts w:ascii="Times New Roman" w:hAnsi="Times New Roman" w:cs="Times New Roman"/>
          <w:sz w:val="24"/>
          <w:szCs w:val="24"/>
        </w:rPr>
        <w:t>20</w:t>
      </w:r>
      <w:r w:rsidRPr="002D5F17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-из Республиканского бюджета КБР-</w:t>
      </w:r>
      <w:r w:rsidR="00DE2BD1">
        <w:rPr>
          <w:rFonts w:ascii="Times New Roman" w:hAnsi="Times New Roman" w:cs="Times New Roman"/>
          <w:sz w:val="24"/>
          <w:szCs w:val="24"/>
        </w:rPr>
        <w:t xml:space="preserve">      </w:t>
      </w:r>
      <w:r w:rsidR="0074342A">
        <w:rPr>
          <w:rFonts w:ascii="Times New Roman" w:hAnsi="Times New Roman" w:cs="Times New Roman"/>
          <w:sz w:val="24"/>
          <w:szCs w:val="24"/>
        </w:rPr>
        <w:t xml:space="preserve">    </w:t>
      </w:r>
      <w:r w:rsidR="00DE2BD1">
        <w:rPr>
          <w:rFonts w:ascii="Times New Roman" w:hAnsi="Times New Roman" w:cs="Times New Roman"/>
          <w:sz w:val="24"/>
          <w:szCs w:val="24"/>
        </w:rPr>
        <w:t xml:space="preserve"> 169</w:t>
      </w:r>
      <w:r w:rsidRPr="002D5F17">
        <w:rPr>
          <w:rFonts w:ascii="Times New Roman" w:hAnsi="Times New Roman" w:cs="Times New Roman"/>
          <w:sz w:val="24"/>
          <w:szCs w:val="24"/>
        </w:rPr>
        <w:t> </w:t>
      </w:r>
      <w:r w:rsidR="00DE2BD1">
        <w:rPr>
          <w:rFonts w:ascii="Times New Roman" w:hAnsi="Times New Roman" w:cs="Times New Roman"/>
          <w:sz w:val="24"/>
          <w:szCs w:val="24"/>
        </w:rPr>
        <w:t>4</w:t>
      </w:r>
      <w:r w:rsidR="001B0566">
        <w:rPr>
          <w:rFonts w:ascii="Times New Roman" w:hAnsi="Times New Roman" w:cs="Times New Roman"/>
          <w:sz w:val="24"/>
          <w:szCs w:val="24"/>
        </w:rPr>
        <w:t>00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1B0566">
        <w:rPr>
          <w:rFonts w:ascii="Times New Roman" w:hAnsi="Times New Roman" w:cs="Times New Roman"/>
          <w:sz w:val="24"/>
          <w:szCs w:val="24"/>
        </w:rPr>
        <w:t>00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-из Районного бюджета                   </w:t>
      </w:r>
      <w:r w:rsidR="007434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F17">
        <w:rPr>
          <w:rFonts w:ascii="Times New Roman" w:hAnsi="Times New Roman" w:cs="Times New Roman"/>
          <w:sz w:val="24"/>
          <w:szCs w:val="24"/>
        </w:rPr>
        <w:t xml:space="preserve"> - 3 </w:t>
      </w:r>
      <w:r w:rsidR="00DE2BD1">
        <w:rPr>
          <w:rFonts w:ascii="Times New Roman" w:hAnsi="Times New Roman" w:cs="Times New Roman"/>
          <w:sz w:val="24"/>
          <w:szCs w:val="24"/>
        </w:rPr>
        <w:t>4</w:t>
      </w:r>
      <w:r w:rsidRPr="002D5F17">
        <w:rPr>
          <w:rFonts w:ascii="Times New Roman" w:hAnsi="Times New Roman" w:cs="Times New Roman"/>
          <w:sz w:val="24"/>
          <w:szCs w:val="24"/>
        </w:rPr>
        <w:t>43 </w:t>
      </w:r>
      <w:r w:rsidR="00DE2BD1">
        <w:rPr>
          <w:rFonts w:ascii="Times New Roman" w:hAnsi="Times New Roman" w:cs="Times New Roman"/>
          <w:sz w:val="24"/>
          <w:szCs w:val="24"/>
        </w:rPr>
        <w:t>098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DE2BD1">
        <w:rPr>
          <w:rFonts w:ascii="Times New Roman" w:hAnsi="Times New Roman" w:cs="Times New Roman"/>
          <w:sz w:val="24"/>
          <w:szCs w:val="24"/>
        </w:rPr>
        <w:t>12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-субвенции первичного воинского учета</w:t>
      </w:r>
      <w:r w:rsidR="0074342A">
        <w:rPr>
          <w:rFonts w:ascii="Times New Roman" w:hAnsi="Times New Roman" w:cs="Times New Roman"/>
          <w:sz w:val="24"/>
          <w:szCs w:val="24"/>
        </w:rPr>
        <w:t xml:space="preserve">   </w:t>
      </w:r>
      <w:r w:rsidRPr="002D5F17">
        <w:rPr>
          <w:rFonts w:ascii="Times New Roman" w:hAnsi="Times New Roman" w:cs="Times New Roman"/>
          <w:sz w:val="24"/>
          <w:szCs w:val="24"/>
        </w:rPr>
        <w:t xml:space="preserve"> -202 </w:t>
      </w:r>
      <w:r w:rsidR="001B0566">
        <w:rPr>
          <w:rFonts w:ascii="Times New Roman" w:hAnsi="Times New Roman" w:cs="Times New Roman"/>
          <w:sz w:val="24"/>
          <w:szCs w:val="24"/>
        </w:rPr>
        <w:t>125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1B0566">
        <w:rPr>
          <w:rFonts w:ascii="Times New Roman" w:hAnsi="Times New Roman" w:cs="Times New Roman"/>
          <w:sz w:val="24"/>
          <w:szCs w:val="24"/>
        </w:rPr>
        <w:t>00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-на плановый период 202</w:t>
      </w:r>
      <w:r w:rsidR="001B0566">
        <w:rPr>
          <w:rFonts w:ascii="Times New Roman" w:hAnsi="Times New Roman" w:cs="Times New Roman"/>
          <w:b/>
          <w:sz w:val="24"/>
          <w:szCs w:val="24"/>
        </w:rPr>
        <w:t>1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год;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-из Республиканского бюджета КБР-</w:t>
      </w:r>
      <w:r w:rsidR="00DE2BD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5F17">
        <w:rPr>
          <w:rFonts w:ascii="Times New Roman" w:hAnsi="Times New Roman" w:cs="Times New Roman"/>
          <w:sz w:val="24"/>
          <w:szCs w:val="24"/>
        </w:rPr>
        <w:t>12</w:t>
      </w:r>
      <w:r w:rsidR="00DB5C10">
        <w:rPr>
          <w:rFonts w:ascii="Times New Roman" w:hAnsi="Times New Roman" w:cs="Times New Roman"/>
          <w:sz w:val="24"/>
          <w:szCs w:val="24"/>
        </w:rPr>
        <w:t>3</w:t>
      </w:r>
      <w:r w:rsidRPr="002D5F17">
        <w:rPr>
          <w:rFonts w:ascii="Times New Roman" w:hAnsi="Times New Roman" w:cs="Times New Roman"/>
          <w:sz w:val="24"/>
          <w:szCs w:val="24"/>
        </w:rPr>
        <w:t xml:space="preserve"> </w:t>
      </w:r>
      <w:r w:rsidR="00DB5C10">
        <w:rPr>
          <w:rFonts w:ascii="Times New Roman" w:hAnsi="Times New Roman" w:cs="Times New Roman"/>
          <w:sz w:val="24"/>
          <w:szCs w:val="24"/>
        </w:rPr>
        <w:t>200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DB5C10">
        <w:rPr>
          <w:rFonts w:ascii="Times New Roman" w:hAnsi="Times New Roman" w:cs="Times New Roman"/>
          <w:sz w:val="24"/>
          <w:szCs w:val="24"/>
        </w:rPr>
        <w:t>00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-из Районного бюджета                   </w:t>
      </w:r>
      <w:r w:rsidR="00DE2BD1">
        <w:rPr>
          <w:rFonts w:ascii="Times New Roman" w:hAnsi="Times New Roman" w:cs="Times New Roman"/>
          <w:sz w:val="24"/>
          <w:szCs w:val="24"/>
        </w:rPr>
        <w:t xml:space="preserve">     </w:t>
      </w:r>
      <w:r w:rsidR="0074342A">
        <w:rPr>
          <w:rFonts w:ascii="Times New Roman" w:hAnsi="Times New Roman" w:cs="Times New Roman"/>
          <w:sz w:val="24"/>
          <w:szCs w:val="24"/>
        </w:rPr>
        <w:t xml:space="preserve">     </w:t>
      </w:r>
      <w:r w:rsidRPr="002D5F17">
        <w:rPr>
          <w:rFonts w:ascii="Times New Roman" w:hAnsi="Times New Roman" w:cs="Times New Roman"/>
          <w:sz w:val="24"/>
          <w:szCs w:val="24"/>
        </w:rPr>
        <w:t xml:space="preserve"> - 1 743 7</w:t>
      </w:r>
      <w:r w:rsidR="00DE2BD1">
        <w:rPr>
          <w:rFonts w:ascii="Times New Roman" w:hAnsi="Times New Roman" w:cs="Times New Roman"/>
          <w:sz w:val="24"/>
          <w:szCs w:val="24"/>
        </w:rPr>
        <w:t xml:space="preserve">27 </w:t>
      </w:r>
      <w:r w:rsidRPr="002D5F17">
        <w:rPr>
          <w:rFonts w:ascii="Times New Roman" w:hAnsi="Times New Roman" w:cs="Times New Roman"/>
          <w:sz w:val="24"/>
          <w:szCs w:val="24"/>
        </w:rPr>
        <w:t xml:space="preserve">руб. </w:t>
      </w:r>
      <w:r w:rsidR="0074342A">
        <w:rPr>
          <w:rFonts w:ascii="Times New Roman" w:hAnsi="Times New Roman" w:cs="Times New Roman"/>
          <w:sz w:val="24"/>
          <w:szCs w:val="24"/>
        </w:rPr>
        <w:t>5</w:t>
      </w:r>
      <w:r w:rsidRPr="002D5F17">
        <w:rPr>
          <w:rFonts w:ascii="Times New Roman" w:hAnsi="Times New Roman" w:cs="Times New Roman"/>
          <w:sz w:val="24"/>
          <w:szCs w:val="24"/>
        </w:rPr>
        <w:t xml:space="preserve">0 коп. 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-субвенции первичного воинского учета</w:t>
      </w:r>
      <w:r w:rsidR="0074342A">
        <w:rPr>
          <w:rFonts w:ascii="Times New Roman" w:hAnsi="Times New Roman" w:cs="Times New Roman"/>
          <w:sz w:val="24"/>
          <w:szCs w:val="24"/>
        </w:rPr>
        <w:t xml:space="preserve">    </w:t>
      </w:r>
      <w:r w:rsidRPr="002D5F17">
        <w:rPr>
          <w:rFonts w:ascii="Times New Roman" w:hAnsi="Times New Roman" w:cs="Times New Roman"/>
          <w:sz w:val="24"/>
          <w:szCs w:val="24"/>
        </w:rPr>
        <w:t xml:space="preserve"> -20</w:t>
      </w:r>
      <w:r w:rsidR="00DB5C10">
        <w:rPr>
          <w:rFonts w:ascii="Times New Roman" w:hAnsi="Times New Roman" w:cs="Times New Roman"/>
          <w:sz w:val="24"/>
          <w:szCs w:val="24"/>
        </w:rPr>
        <w:t>5</w:t>
      </w:r>
      <w:r w:rsidRPr="002D5F17">
        <w:rPr>
          <w:rFonts w:ascii="Times New Roman" w:hAnsi="Times New Roman" w:cs="Times New Roman"/>
          <w:sz w:val="24"/>
          <w:szCs w:val="24"/>
        </w:rPr>
        <w:t> </w:t>
      </w:r>
      <w:r w:rsidR="00DB5C10">
        <w:rPr>
          <w:rFonts w:ascii="Times New Roman" w:hAnsi="Times New Roman" w:cs="Times New Roman"/>
          <w:sz w:val="24"/>
          <w:szCs w:val="24"/>
        </w:rPr>
        <w:t>453</w:t>
      </w:r>
      <w:r w:rsidR="00DE2BD1">
        <w:rPr>
          <w:rFonts w:ascii="Times New Roman" w:hAnsi="Times New Roman" w:cs="Times New Roman"/>
          <w:sz w:val="24"/>
          <w:szCs w:val="24"/>
        </w:rPr>
        <w:t xml:space="preserve"> 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DB5C10">
        <w:rPr>
          <w:rFonts w:ascii="Times New Roman" w:hAnsi="Times New Roman" w:cs="Times New Roman"/>
          <w:sz w:val="24"/>
          <w:szCs w:val="24"/>
        </w:rPr>
        <w:t>54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-на плановый период 202</w:t>
      </w:r>
      <w:r w:rsidR="00DB5C10">
        <w:rPr>
          <w:rFonts w:ascii="Times New Roman" w:hAnsi="Times New Roman" w:cs="Times New Roman"/>
          <w:b/>
          <w:sz w:val="24"/>
          <w:szCs w:val="24"/>
        </w:rPr>
        <w:t>2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D5F17">
        <w:rPr>
          <w:rFonts w:ascii="Times New Roman" w:hAnsi="Times New Roman" w:cs="Times New Roman"/>
          <w:sz w:val="24"/>
          <w:szCs w:val="24"/>
        </w:rPr>
        <w:t>;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-из Республиканского бюджета КБР-</w:t>
      </w:r>
      <w:r w:rsidR="007434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5F17">
        <w:rPr>
          <w:rFonts w:ascii="Times New Roman" w:hAnsi="Times New Roman" w:cs="Times New Roman"/>
          <w:sz w:val="24"/>
          <w:szCs w:val="24"/>
        </w:rPr>
        <w:t>12</w:t>
      </w:r>
      <w:r w:rsidR="004C393A">
        <w:rPr>
          <w:rFonts w:ascii="Times New Roman" w:hAnsi="Times New Roman" w:cs="Times New Roman"/>
          <w:sz w:val="24"/>
          <w:szCs w:val="24"/>
        </w:rPr>
        <w:t>3</w:t>
      </w:r>
      <w:r w:rsidRPr="002D5F17">
        <w:rPr>
          <w:rFonts w:ascii="Times New Roman" w:hAnsi="Times New Roman" w:cs="Times New Roman"/>
          <w:sz w:val="24"/>
          <w:szCs w:val="24"/>
        </w:rPr>
        <w:t xml:space="preserve"> </w:t>
      </w:r>
      <w:r w:rsidR="004C393A">
        <w:rPr>
          <w:rFonts w:ascii="Times New Roman" w:hAnsi="Times New Roman" w:cs="Times New Roman"/>
          <w:sz w:val="24"/>
          <w:szCs w:val="24"/>
        </w:rPr>
        <w:t>200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4C393A">
        <w:rPr>
          <w:rFonts w:ascii="Times New Roman" w:hAnsi="Times New Roman" w:cs="Times New Roman"/>
          <w:sz w:val="24"/>
          <w:szCs w:val="24"/>
        </w:rPr>
        <w:t>00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-из Районного бюджета                   </w:t>
      </w:r>
      <w:r w:rsidR="007434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5F17">
        <w:rPr>
          <w:rFonts w:ascii="Times New Roman" w:hAnsi="Times New Roman" w:cs="Times New Roman"/>
          <w:sz w:val="24"/>
          <w:szCs w:val="24"/>
        </w:rPr>
        <w:t xml:space="preserve"> - 1 743 7</w:t>
      </w:r>
      <w:r w:rsidR="00DE2BD1">
        <w:rPr>
          <w:rFonts w:ascii="Times New Roman" w:hAnsi="Times New Roman" w:cs="Times New Roman"/>
          <w:sz w:val="24"/>
          <w:szCs w:val="24"/>
        </w:rPr>
        <w:t>27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74342A">
        <w:rPr>
          <w:rFonts w:ascii="Times New Roman" w:hAnsi="Times New Roman" w:cs="Times New Roman"/>
          <w:sz w:val="24"/>
          <w:szCs w:val="24"/>
        </w:rPr>
        <w:t>5</w:t>
      </w:r>
      <w:r w:rsidR="004C393A">
        <w:rPr>
          <w:rFonts w:ascii="Times New Roman" w:hAnsi="Times New Roman" w:cs="Times New Roman"/>
          <w:sz w:val="24"/>
          <w:szCs w:val="24"/>
        </w:rPr>
        <w:t>0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-субвенции первичного воинского учета</w:t>
      </w:r>
      <w:r w:rsidR="0074342A">
        <w:rPr>
          <w:rFonts w:ascii="Times New Roman" w:hAnsi="Times New Roman" w:cs="Times New Roman"/>
          <w:sz w:val="24"/>
          <w:szCs w:val="24"/>
        </w:rPr>
        <w:t xml:space="preserve">      </w:t>
      </w:r>
      <w:r w:rsidRPr="002D5F17">
        <w:rPr>
          <w:rFonts w:ascii="Times New Roman" w:hAnsi="Times New Roman" w:cs="Times New Roman"/>
          <w:sz w:val="24"/>
          <w:szCs w:val="24"/>
        </w:rPr>
        <w:t xml:space="preserve"> -2</w:t>
      </w:r>
      <w:r w:rsidR="004C393A">
        <w:rPr>
          <w:rFonts w:ascii="Times New Roman" w:hAnsi="Times New Roman" w:cs="Times New Roman"/>
          <w:sz w:val="24"/>
          <w:szCs w:val="24"/>
        </w:rPr>
        <w:t>16</w:t>
      </w:r>
      <w:r w:rsidRPr="002D5F17">
        <w:rPr>
          <w:rFonts w:ascii="Times New Roman" w:hAnsi="Times New Roman" w:cs="Times New Roman"/>
          <w:sz w:val="24"/>
          <w:szCs w:val="24"/>
        </w:rPr>
        <w:t> </w:t>
      </w:r>
      <w:r w:rsidR="004C393A">
        <w:rPr>
          <w:rFonts w:ascii="Times New Roman" w:hAnsi="Times New Roman" w:cs="Times New Roman"/>
          <w:sz w:val="24"/>
          <w:szCs w:val="24"/>
        </w:rPr>
        <w:t>986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4C393A">
        <w:rPr>
          <w:rFonts w:ascii="Times New Roman" w:hAnsi="Times New Roman" w:cs="Times New Roman"/>
          <w:sz w:val="24"/>
          <w:szCs w:val="24"/>
        </w:rPr>
        <w:t>73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D60AD" w:rsidRPr="002D5F1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Статья 9. Утвердить нормативную величину Резервного фонда сельского поселения на 20</w:t>
      </w:r>
      <w:r w:rsidR="004C393A">
        <w:rPr>
          <w:rFonts w:ascii="Times New Roman" w:hAnsi="Times New Roman" w:cs="Times New Roman"/>
          <w:b/>
          <w:sz w:val="24"/>
          <w:szCs w:val="24"/>
        </w:rPr>
        <w:t>20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 в сумме 0 руб., а также на 202</w:t>
      </w:r>
      <w:r w:rsidR="004C393A">
        <w:rPr>
          <w:rFonts w:ascii="Times New Roman" w:hAnsi="Times New Roman" w:cs="Times New Roman"/>
          <w:b/>
          <w:sz w:val="24"/>
          <w:szCs w:val="24"/>
        </w:rPr>
        <w:t>1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и на 202</w:t>
      </w:r>
      <w:r w:rsidR="004C393A">
        <w:rPr>
          <w:rFonts w:ascii="Times New Roman" w:hAnsi="Times New Roman" w:cs="Times New Roman"/>
          <w:b/>
          <w:sz w:val="24"/>
          <w:szCs w:val="24"/>
        </w:rPr>
        <w:t>2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 в сумме 0 руб.</w:t>
      </w:r>
    </w:p>
    <w:p w:rsidR="006D60AD" w:rsidRPr="002D5F1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Статья 10. Утвердить</w:t>
      </w:r>
      <w:r w:rsidRPr="002D5F17">
        <w:rPr>
          <w:rFonts w:ascii="Times New Roman" w:hAnsi="Times New Roman" w:cs="Times New Roman"/>
          <w:sz w:val="24"/>
          <w:szCs w:val="24"/>
        </w:rPr>
        <w:t xml:space="preserve"> б</w:t>
      </w:r>
      <w:r w:rsidRPr="002D5F17">
        <w:rPr>
          <w:rFonts w:ascii="Times New Roman" w:hAnsi="Times New Roman" w:cs="Times New Roman"/>
          <w:b/>
          <w:sz w:val="24"/>
          <w:szCs w:val="24"/>
        </w:rPr>
        <w:t>юджетные ассигнования  местного бюджета по Дорожному фонду сельского поселения  Жемтала на 20</w:t>
      </w:r>
      <w:r w:rsidR="004C393A">
        <w:rPr>
          <w:rFonts w:ascii="Times New Roman" w:hAnsi="Times New Roman" w:cs="Times New Roman"/>
          <w:b/>
          <w:sz w:val="24"/>
          <w:szCs w:val="24"/>
        </w:rPr>
        <w:t>20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  и на плановый период 202</w:t>
      </w:r>
      <w:r w:rsidR="004C393A">
        <w:rPr>
          <w:rFonts w:ascii="Times New Roman" w:hAnsi="Times New Roman" w:cs="Times New Roman"/>
          <w:b/>
          <w:sz w:val="24"/>
          <w:szCs w:val="24"/>
        </w:rPr>
        <w:t>1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C393A">
        <w:rPr>
          <w:rFonts w:ascii="Times New Roman" w:hAnsi="Times New Roman" w:cs="Times New Roman"/>
          <w:b/>
          <w:sz w:val="24"/>
          <w:szCs w:val="24"/>
        </w:rPr>
        <w:t>2</w:t>
      </w:r>
      <w:r w:rsidRPr="002D5F17">
        <w:rPr>
          <w:rFonts w:ascii="Times New Roman" w:hAnsi="Times New Roman" w:cs="Times New Roman"/>
          <w:b/>
          <w:sz w:val="24"/>
          <w:szCs w:val="24"/>
        </w:rPr>
        <w:t xml:space="preserve"> годов;</w:t>
      </w:r>
    </w:p>
    <w:p w:rsidR="006D60AD" w:rsidRPr="002D5F1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20</w:t>
      </w:r>
      <w:r w:rsidR="004C393A">
        <w:rPr>
          <w:rFonts w:ascii="Times New Roman" w:hAnsi="Times New Roman" w:cs="Times New Roman"/>
          <w:sz w:val="24"/>
          <w:szCs w:val="24"/>
        </w:rPr>
        <w:t>20</w:t>
      </w:r>
      <w:r w:rsidRPr="002D5F17">
        <w:rPr>
          <w:rFonts w:ascii="Times New Roman" w:hAnsi="Times New Roman" w:cs="Times New Roman"/>
          <w:sz w:val="24"/>
          <w:szCs w:val="24"/>
        </w:rPr>
        <w:t xml:space="preserve"> год в сумме 1 </w:t>
      </w:r>
      <w:r w:rsidR="0074342A">
        <w:rPr>
          <w:rFonts w:ascii="Times New Roman" w:hAnsi="Times New Roman" w:cs="Times New Roman"/>
          <w:sz w:val="24"/>
          <w:szCs w:val="24"/>
        </w:rPr>
        <w:t>227</w:t>
      </w:r>
      <w:r w:rsidRPr="002D5F17">
        <w:rPr>
          <w:rFonts w:ascii="Times New Roman" w:hAnsi="Times New Roman" w:cs="Times New Roman"/>
          <w:sz w:val="24"/>
          <w:szCs w:val="24"/>
        </w:rPr>
        <w:t xml:space="preserve"> </w:t>
      </w:r>
      <w:r w:rsidR="0074342A">
        <w:rPr>
          <w:rFonts w:ascii="Times New Roman" w:hAnsi="Times New Roman" w:cs="Times New Roman"/>
          <w:sz w:val="24"/>
          <w:szCs w:val="24"/>
        </w:rPr>
        <w:t>939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</w:t>
      </w:r>
      <w:r w:rsidR="0074342A">
        <w:rPr>
          <w:rFonts w:ascii="Times New Roman" w:hAnsi="Times New Roman" w:cs="Times New Roman"/>
          <w:sz w:val="24"/>
          <w:szCs w:val="24"/>
        </w:rPr>
        <w:t>42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коп.;  202</w:t>
      </w:r>
      <w:r w:rsidR="004C393A">
        <w:rPr>
          <w:rFonts w:ascii="Times New Roman" w:hAnsi="Times New Roman" w:cs="Times New Roman"/>
          <w:sz w:val="24"/>
          <w:szCs w:val="24"/>
        </w:rPr>
        <w:t>1</w:t>
      </w:r>
      <w:r w:rsidRPr="002D5F17">
        <w:rPr>
          <w:rFonts w:ascii="Times New Roman" w:hAnsi="Times New Roman" w:cs="Times New Roman"/>
          <w:sz w:val="24"/>
          <w:szCs w:val="24"/>
        </w:rPr>
        <w:t xml:space="preserve"> год в сумме 1 </w:t>
      </w:r>
      <w:r w:rsidR="0074342A">
        <w:rPr>
          <w:rFonts w:ascii="Times New Roman" w:hAnsi="Times New Roman" w:cs="Times New Roman"/>
          <w:sz w:val="24"/>
          <w:szCs w:val="24"/>
        </w:rPr>
        <w:t>246</w:t>
      </w:r>
      <w:r w:rsidRPr="002D5F17">
        <w:rPr>
          <w:rFonts w:ascii="Times New Roman" w:hAnsi="Times New Roman" w:cs="Times New Roman"/>
          <w:sz w:val="24"/>
          <w:szCs w:val="24"/>
        </w:rPr>
        <w:t xml:space="preserve"> </w:t>
      </w:r>
      <w:r w:rsidR="0074342A">
        <w:rPr>
          <w:rFonts w:ascii="Times New Roman" w:hAnsi="Times New Roman" w:cs="Times New Roman"/>
          <w:sz w:val="24"/>
          <w:szCs w:val="24"/>
        </w:rPr>
        <w:t>728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 </w:t>
      </w:r>
      <w:r w:rsidR="0074342A">
        <w:rPr>
          <w:rFonts w:ascii="Times New Roman" w:hAnsi="Times New Roman" w:cs="Times New Roman"/>
          <w:sz w:val="24"/>
          <w:szCs w:val="24"/>
        </w:rPr>
        <w:t>06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коп.;</w:t>
      </w:r>
      <w:r w:rsidR="007434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F17">
        <w:rPr>
          <w:rFonts w:ascii="Times New Roman" w:hAnsi="Times New Roman" w:cs="Times New Roman"/>
          <w:sz w:val="24"/>
          <w:szCs w:val="24"/>
        </w:rPr>
        <w:t xml:space="preserve"> 202</w:t>
      </w:r>
      <w:r w:rsidR="004C393A">
        <w:rPr>
          <w:rFonts w:ascii="Times New Roman" w:hAnsi="Times New Roman" w:cs="Times New Roman"/>
          <w:sz w:val="24"/>
          <w:szCs w:val="24"/>
        </w:rPr>
        <w:t>2</w:t>
      </w:r>
      <w:r w:rsidRPr="002D5F17">
        <w:rPr>
          <w:rFonts w:ascii="Times New Roman" w:hAnsi="Times New Roman" w:cs="Times New Roman"/>
          <w:sz w:val="24"/>
          <w:szCs w:val="24"/>
        </w:rPr>
        <w:t xml:space="preserve"> год в сумме 1 </w:t>
      </w:r>
      <w:r w:rsidR="00542811">
        <w:rPr>
          <w:rFonts w:ascii="Times New Roman" w:hAnsi="Times New Roman" w:cs="Times New Roman"/>
          <w:sz w:val="24"/>
          <w:szCs w:val="24"/>
        </w:rPr>
        <w:t>345</w:t>
      </w:r>
      <w:r w:rsidRPr="002D5F17">
        <w:rPr>
          <w:rFonts w:ascii="Times New Roman" w:hAnsi="Times New Roman" w:cs="Times New Roman"/>
          <w:sz w:val="24"/>
          <w:szCs w:val="24"/>
        </w:rPr>
        <w:t xml:space="preserve"> </w:t>
      </w:r>
      <w:r w:rsidR="00542811">
        <w:rPr>
          <w:rFonts w:ascii="Times New Roman" w:hAnsi="Times New Roman" w:cs="Times New Roman"/>
          <w:sz w:val="24"/>
          <w:szCs w:val="24"/>
        </w:rPr>
        <w:t>523</w:t>
      </w:r>
      <w:r w:rsidRPr="002D5F17">
        <w:rPr>
          <w:rFonts w:ascii="Times New Roman" w:hAnsi="Times New Roman" w:cs="Times New Roman"/>
          <w:sz w:val="24"/>
          <w:szCs w:val="24"/>
        </w:rPr>
        <w:t xml:space="preserve"> руб.</w:t>
      </w:r>
      <w:r w:rsidR="00542811">
        <w:rPr>
          <w:rFonts w:ascii="Times New Roman" w:hAnsi="Times New Roman" w:cs="Times New Roman"/>
          <w:sz w:val="24"/>
          <w:szCs w:val="24"/>
        </w:rPr>
        <w:t>14</w:t>
      </w:r>
      <w:r w:rsidRPr="002D5F1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D60AD" w:rsidRPr="002D5F1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090975" w:rsidRDefault="006D60AD" w:rsidP="006D60AD">
      <w:pPr>
        <w:autoSpaceDE w:val="0"/>
        <w:autoSpaceDN w:val="0"/>
        <w:adjustRightInd w:val="0"/>
        <w:rPr>
          <w:b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 xml:space="preserve">    Статья 11. Особенности использования бюджетных ассигнований по обеспечению деятельности органов местного самоуправления и муниципальных учреждений.</w:t>
      </w:r>
    </w:p>
    <w:p w:rsidR="00931368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65C8">
        <w:rPr>
          <w:rFonts w:ascii="Times New Roman" w:hAnsi="Times New Roman" w:cs="Times New Roman"/>
          <w:sz w:val="24"/>
          <w:szCs w:val="24"/>
        </w:rPr>
        <w:t xml:space="preserve">Местная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не вправе принимать решения</w:t>
      </w:r>
      <w:r>
        <w:rPr>
          <w:rFonts w:ascii="Times New Roman" w:hAnsi="Times New Roman" w:cs="Times New Roman"/>
          <w:sz w:val="24"/>
          <w:szCs w:val="24"/>
        </w:rPr>
        <w:t>, приводящие к увеличению в 20</w:t>
      </w:r>
      <w:r w:rsidR="0025019B">
        <w:rPr>
          <w:rFonts w:ascii="Times New Roman" w:hAnsi="Times New Roman" w:cs="Times New Roman"/>
          <w:sz w:val="24"/>
          <w:szCs w:val="24"/>
        </w:rPr>
        <w:t>20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и работников муниципальных учреждений.</w:t>
      </w:r>
    </w:p>
    <w:p w:rsidR="00931368" w:rsidRPr="00F865C8" w:rsidRDefault="00931368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60AD" w:rsidRPr="00177CCC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 w:rsidRPr="00177CCC">
        <w:rPr>
          <w:rFonts w:ascii="Times New Roman" w:hAnsi="Times New Roman" w:cs="Times New Roman"/>
          <w:b/>
          <w:sz w:val="24"/>
          <w:szCs w:val="24"/>
        </w:rPr>
        <w:t xml:space="preserve">Бюджетные инвестиции в объекты муниципальной собственности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Жемтала</w:t>
      </w:r>
      <w:r w:rsidRPr="00177CCC">
        <w:rPr>
          <w:rFonts w:ascii="Times New Roman" w:hAnsi="Times New Roman" w:cs="Times New Roman"/>
          <w:b/>
          <w:sz w:val="24"/>
          <w:szCs w:val="24"/>
        </w:rPr>
        <w:t>.</w:t>
      </w:r>
    </w:p>
    <w:p w:rsidR="006D60AD" w:rsidRPr="00177CCC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Порядок осуществления бюджетных инвестиций в объекты капитального строительства муниципальной собственности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в форме капитальных вложений в </w:t>
      </w:r>
      <w:r w:rsidRPr="00F865C8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средства муниципальных бюджетных учреждений и муниципальных унитарных предприятий, устанавливается местной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>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DA4754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 w:rsidRPr="00DA4754">
        <w:rPr>
          <w:rFonts w:ascii="Times New Roman" w:hAnsi="Times New Roman" w:cs="Times New Roman"/>
          <w:b/>
          <w:sz w:val="24"/>
          <w:szCs w:val="24"/>
        </w:rPr>
        <w:t>Взносы в уставные капиталы</w:t>
      </w:r>
    </w:p>
    <w:p w:rsidR="006D60AD" w:rsidRPr="00DA4754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Бюджетные ассигнования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не могут направляться в 20</w:t>
      </w:r>
      <w:r w:rsidR="0025019B">
        <w:rPr>
          <w:rFonts w:ascii="Times New Roman" w:hAnsi="Times New Roman" w:cs="Times New Roman"/>
          <w:sz w:val="24"/>
          <w:szCs w:val="24"/>
        </w:rPr>
        <w:t>20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 в уставные капиталы открытых акционерных обществ.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DA4754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 w:rsidRPr="00DA4754">
        <w:rPr>
          <w:rFonts w:ascii="Times New Roman" w:hAnsi="Times New Roman" w:cs="Times New Roman"/>
          <w:b/>
          <w:sz w:val="24"/>
          <w:szCs w:val="24"/>
        </w:rPr>
        <w:t>Особенности обслуживания в 20</w:t>
      </w:r>
      <w:r w:rsidR="0025019B">
        <w:rPr>
          <w:rFonts w:ascii="Times New Roman" w:hAnsi="Times New Roman" w:cs="Times New Roman"/>
          <w:b/>
          <w:sz w:val="24"/>
          <w:szCs w:val="24"/>
        </w:rPr>
        <w:t>20</w:t>
      </w:r>
      <w:r w:rsidRPr="00DA4754">
        <w:rPr>
          <w:rFonts w:ascii="Times New Roman" w:hAnsi="Times New Roman" w:cs="Times New Roman"/>
          <w:b/>
          <w:sz w:val="24"/>
          <w:szCs w:val="24"/>
        </w:rPr>
        <w:t xml:space="preserve"> году Центральным банком Российской Федерации и кредитными организациями отдельных счетов участников бюджетного процесса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Рекомендовать Национальному банку Кабардино-Балкарской Республики ежеквартально представлять в финансовый орган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1) о счетах в валюте Российской Федерации, открытых муниципальным бюджетным учреждениям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>, в учреждениях Центрального банка Российской Федерации и кредитных организациях;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2) о счетах в валюте Российской Федерации по учету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, открытых финансовым органом </w:t>
      </w:r>
      <w:proofErr w:type="spellStart"/>
      <w:r w:rsidRPr="00F865C8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F865C8">
        <w:rPr>
          <w:rFonts w:ascii="Times New Roman" w:hAnsi="Times New Roman" w:cs="Times New Roman"/>
          <w:sz w:val="24"/>
          <w:szCs w:val="24"/>
        </w:rPr>
        <w:t xml:space="preserve"> муниципального района муниципальным бюджетным учреждениям.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BA0B5E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 w:rsidRPr="00BA0B5E">
        <w:rPr>
          <w:rFonts w:ascii="Times New Roman" w:hAnsi="Times New Roman" w:cs="Times New Roman"/>
          <w:b/>
          <w:sz w:val="24"/>
          <w:szCs w:val="24"/>
        </w:rPr>
        <w:t xml:space="preserve">Особенности исполнения местного бюджета 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Жемтала</w:t>
      </w:r>
      <w:r w:rsidRPr="00BA0B5E">
        <w:rPr>
          <w:rFonts w:ascii="Times New Roman" w:hAnsi="Times New Roman" w:cs="Times New Roman"/>
          <w:b/>
          <w:sz w:val="24"/>
          <w:szCs w:val="24"/>
        </w:rPr>
        <w:t>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1. Направить в 20</w:t>
      </w:r>
      <w:r w:rsidR="0025019B">
        <w:rPr>
          <w:rFonts w:ascii="Times New Roman" w:hAnsi="Times New Roman" w:cs="Times New Roman"/>
          <w:sz w:val="24"/>
          <w:szCs w:val="24"/>
        </w:rPr>
        <w:t>20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 остатки средств местного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по состоянию на 1 января 20</w:t>
      </w:r>
      <w:r w:rsidR="0025019B">
        <w:rPr>
          <w:rFonts w:ascii="Times New Roman" w:hAnsi="Times New Roman" w:cs="Times New Roman"/>
          <w:sz w:val="24"/>
          <w:szCs w:val="24"/>
        </w:rPr>
        <w:t>20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года на лицевых счетах получателей средств местного бюджета, образовавшиеся в связи с неполным использованием бюджетных ассигнований, утвержденных Решением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Жемталинского</w:t>
      </w:r>
      <w:proofErr w:type="spellEnd"/>
      <w:r w:rsidRPr="00F865C8"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 от </w:t>
      </w:r>
      <w:r w:rsidR="005617DF">
        <w:rPr>
          <w:rFonts w:ascii="Times New Roman" w:hAnsi="Times New Roman" w:cs="Times New Roman"/>
          <w:sz w:val="24"/>
          <w:szCs w:val="24"/>
        </w:rPr>
        <w:t>28</w:t>
      </w:r>
      <w:r w:rsidRPr="00F865C8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17DF">
        <w:rPr>
          <w:rFonts w:ascii="Times New Roman" w:hAnsi="Times New Roman" w:cs="Times New Roman"/>
          <w:sz w:val="24"/>
          <w:szCs w:val="24"/>
        </w:rPr>
        <w:t>8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№ </w:t>
      </w:r>
      <w:r w:rsidR="005617DF">
        <w:rPr>
          <w:rFonts w:ascii="Times New Roman" w:hAnsi="Times New Roman" w:cs="Times New Roman"/>
          <w:sz w:val="24"/>
          <w:szCs w:val="24"/>
        </w:rPr>
        <w:t>2</w:t>
      </w:r>
      <w:r w:rsidRPr="00F865C8">
        <w:rPr>
          <w:rFonts w:ascii="Times New Roman" w:hAnsi="Times New Roman" w:cs="Times New Roman"/>
          <w:sz w:val="24"/>
          <w:szCs w:val="24"/>
        </w:rPr>
        <w:t xml:space="preserve"> "О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5617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 плановый период 20</w:t>
      </w:r>
      <w:r w:rsidR="005617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61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годов" на те же цели в 20</w:t>
      </w:r>
      <w:r w:rsidR="005617DF">
        <w:rPr>
          <w:rFonts w:ascii="Times New Roman" w:hAnsi="Times New Roman" w:cs="Times New Roman"/>
          <w:sz w:val="24"/>
          <w:szCs w:val="24"/>
        </w:rPr>
        <w:t>20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 в качестве дополнительных бюджетных ассигнований.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Средства, 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2. Установить в соответствии с пунктом 3 статьи 217 Бюджетного кодекса Российской Федерации следующее основание для внесения в 20</w:t>
      </w:r>
      <w:r w:rsidR="005617DF">
        <w:rPr>
          <w:rFonts w:ascii="Times New Roman" w:hAnsi="Times New Roman" w:cs="Times New Roman"/>
          <w:sz w:val="24"/>
          <w:szCs w:val="24"/>
        </w:rPr>
        <w:t>20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местного бюджета, связанные с резервированием средств в составе утвержденных бюджетных ассигнований - распределение средств на уплату налога на имущество организаций и земельного налога главными распорядителями средств Местного бюджета и бюджетными учреждениями, находящимися в их ведении, в связи с изменением законодательства Российской Федерации о налогах и сборах с 1 января 2006 года, предусмотренных по подразделу "Другие общегосударственные вопросы" раздела "Общегосударственные вопросы" классификации расходов бюджетов Российской Федерации.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3. Установить в соответствии с пунктом 3 статьи 217 Бюджетного кодекса Российской Федерации следующие основания для внесения в 20</w:t>
      </w:r>
      <w:r w:rsidR="005617DF">
        <w:rPr>
          <w:rFonts w:ascii="Times New Roman" w:hAnsi="Times New Roman" w:cs="Times New Roman"/>
          <w:sz w:val="24"/>
          <w:szCs w:val="24"/>
        </w:rPr>
        <w:t>20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1) использование остатков средств Местного бюджета, указанных в части 1 настоящей статьи;</w:t>
      </w:r>
    </w:p>
    <w:p w:rsidR="006D60AD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2) перераспределение бюджетных инвестиций между главными распорядителями средств Местного бюджета в соответствии с порядками, устанавливаемыми местной администрацией </w:t>
      </w:r>
      <w:proofErr w:type="spellStart"/>
      <w:r w:rsidRPr="00F865C8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F865C8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частью 14 статьи 5 Федерального закона от 26 апреля 2007 года N 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Федерации";</w:t>
      </w:r>
    </w:p>
    <w:p w:rsidR="00931368" w:rsidRPr="00F865C8" w:rsidRDefault="00931368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8D6587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lastRenderedPageBreak/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6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6587">
        <w:rPr>
          <w:rFonts w:ascii="Times New Roman" w:hAnsi="Times New Roman" w:cs="Times New Roman"/>
          <w:b/>
          <w:sz w:val="24"/>
          <w:szCs w:val="24"/>
        </w:rPr>
        <w:t xml:space="preserve">Приостановление действия отдельных законодательных актов Российской Федерации, нормативно-правовых актов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Жемтала</w:t>
      </w:r>
    </w:p>
    <w:p w:rsidR="006D60AD" w:rsidRPr="008D658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Приостановление действия отдельных нормативно-правовых актов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на период с 1 января по 31 декабря 20</w:t>
      </w:r>
      <w:r w:rsidR="005617DF">
        <w:rPr>
          <w:rFonts w:ascii="Times New Roman" w:hAnsi="Times New Roman" w:cs="Times New Roman"/>
          <w:sz w:val="24"/>
          <w:szCs w:val="24"/>
        </w:rPr>
        <w:t>20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года в связи с принятием решения Совета местного самоуправления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Жемтала </w:t>
      </w:r>
      <w:r w:rsidRPr="00F865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бюджете сельского поселения  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 </w:t>
      </w:r>
      <w:r w:rsidRPr="00F865C8">
        <w:rPr>
          <w:rFonts w:ascii="Times New Roman" w:hAnsi="Times New Roman" w:cs="Times New Roman"/>
          <w:sz w:val="24"/>
          <w:szCs w:val="24"/>
        </w:rPr>
        <w:t>на 20</w:t>
      </w:r>
      <w:r w:rsidR="005617DF">
        <w:rPr>
          <w:rFonts w:ascii="Times New Roman" w:hAnsi="Times New Roman" w:cs="Times New Roman"/>
          <w:sz w:val="24"/>
          <w:szCs w:val="24"/>
        </w:rPr>
        <w:t>20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561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61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865C8">
        <w:rPr>
          <w:rFonts w:ascii="Times New Roman" w:hAnsi="Times New Roman" w:cs="Times New Roman"/>
          <w:sz w:val="24"/>
          <w:szCs w:val="24"/>
        </w:rPr>
        <w:t>» не предполагается.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 xml:space="preserve"> Вступление в силу настоящего Решения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 w:cs="Times New Roman"/>
          <w:b/>
          <w:bCs/>
          <w:sz w:val="24"/>
          <w:szCs w:val="24"/>
        </w:rPr>
        <w:t>1 января 20</w:t>
      </w:r>
      <w:r w:rsidR="005617D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865C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F865C8">
        <w:rPr>
          <w:rFonts w:ascii="Times New Roman" w:hAnsi="Times New Roman" w:cs="Times New Roman"/>
          <w:sz w:val="24"/>
          <w:szCs w:val="24"/>
        </w:rPr>
        <w:t>.</w:t>
      </w:r>
    </w:p>
    <w:p w:rsidR="006D60AD" w:rsidRPr="00F865C8" w:rsidRDefault="006D60AD" w:rsidP="006D60AD">
      <w:pPr>
        <w:ind w:firstLine="720"/>
        <w:jc w:val="both"/>
      </w:pPr>
    </w:p>
    <w:p w:rsidR="006D60AD" w:rsidRPr="00F865C8" w:rsidRDefault="006D60AD" w:rsidP="006D60AD">
      <w:pPr>
        <w:ind w:firstLine="720"/>
        <w:jc w:val="both"/>
      </w:pPr>
    </w:p>
    <w:p w:rsidR="006D60AD" w:rsidRPr="00F865C8" w:rsidRDefault="006D60AD" w:rsidP="006D60AD">
      <w:pPr>
        <w:ind w:firstLine="720"/>
        <w:jc w:val="both"/>
      </w:pPr>
    </w:p>
    <w:p w:rsidR="006D60AD" w:rsidRPr="00F865C8" w:rsidRDefault="006D60AD" w:rsidP="006D60AD">
      <w:pPr>
        <w:ind w:firstLine="720"/>
        <w:jc w:val="both"/>
      </w:pPr>
    </w:p>
    <w:p w:rsidR="006D60AD" w:rsidRPr="00F865C8" w:rsidRDefault="006D60AD" w:rsidP="006D60AD">
      <w:pPr>
        <w:ind w:firstLine="720"/>
        <w:jc w:val="both"/>
      </w:pPr>
    </w:p>
    <w:p w:rsidR="006D60AD" w:rsidRPr="00931368" w:rsidRDefault="006D60AD" w:rsidP="002D5F17">
      <w:pPr>
        <w:pStyle w:val="a5"/>
        <w:rPr>
          <w:rFonts w:ascii="Times New Roman" w:hAnsi="Times New Roman" w:cs="Times New Roman"/>
          <w:bCs/>
        </w:rPr>
      </w:pPr>
      <w:r w:rsidRPr="00931368">
        <w:rPr>
          <w:rFonts w:ascii="Times New Roman" w:hAnsi="Times New Roman" w:cs="Times New Roman"/>
        </w:rPr>
        <w:t>Председатель  Совета местного</w:t>
      </w:r>
      <w:r w:rsidRPr="00931368">
        <w:rPr>
          <w:rFonts w:ascii="Times New Roman" w:hAnsi="Times New Roman" w:cs="Times New Roman"/>
          <w:bCs/>
        </w:rPr>
        <w:t xml:space="preserve">                   </w:t>
      </w:r>
    </w:p>
    <w:p w:rsidR="006D60AD" w:rsidRPr="00931368" w:rsidRDefault="006D60AD" w:rsidP="002D5F17">
      <w:pPr>
        <w:pStyle w:val="a5"/>
        <w:rPr>
          <w:rFonts w:ascii="Times New Roman" w:hAnsi="Times New Roman" w:cs="Times New Roman"/>
          <w:bCs/>
        </w:rPr>
      </w:pPr>
      <w:r w:rsidRPr="00931368">
        <w:rPr>
          <w:rFonts w:ascii="Times New Roman" w:hAnsi="Times New Roman" w:cs="Times New Roman"/>
          <w:bCs/>
        </w:rPr>
        <w:t xml:space="preserve">самоуправления с. Жемтала                                                                     </w:t>
      </w:r>
      <w:proofErr w:type="spellStart"/>
      <w:r w:rsidRPr="00931368">
        <w:rPr>
          <w:rFonts w:ascii="Times New Roman" w:hAnsi="Times New Roman" w:cs="Times New Roman"/>
          <w:bCs/>
        </w:rPr>
        <w:t>Х.М.Докшукин</w:t>
      </w:r>
      <w:proofErr w:type="spellEnd"/>
    </w:p>
    <w:p w:rsidR="006D60AD" w:rsidRPr="00931368" w:rsidRDefault="006D60AD" w:rsidP="006D60AD">
      <w:pPr>
        <w:rPr>
          <w:rFonts w:ascii="Times New Roman" w:hAnsi="Times New Roman" w:cs="Times New Roman"/>
          <w:b/>
          <w:bCs/>
        </w:rPr>
      </w:pPr>
      <w:r w:rsidRPr="00931368">
        <w:rPr>
          <w:rFonts w:ascii="Times New Roman" w:hAnsi="Times New Roman" w:cs="Times New Roman"/>
          <w:b/>
          <w:bCs/>
        </w:rPr>
        <w:t xml:space="preserve">    </w:t>
      </w:r>
    </w:p>
    <w:p w:rsidR="006D60AD" w:rsidRDefault="006D60AD" w:rsidP="006D60AD">
      <w:pPr>
        <w:rPr>
          <w:b/>
          <w:bCs/>
        </w:rPr>
      </w:pPr>
    </w:p>
    <w:p w:rsidR="006D60AD" w:rsidRDefault="006D60AD" w:rsidP="006D60AD">
      <w:pPr>
        <w:rPr>
          <w:b/>
          <w:bCs/>
        </w:rPr>
      </w:pPr>
    </w:p>
    <w:p w:rsidR="006D60AD" w:rsidRDefault="006D60AD" w:rsidP="006D60AD">
      <w:pPr>
        <w:rPr>
          <w:b/>
          <w:bCs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177" w:rsidRDefault="000A617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177" w:rsidRDefault="000A617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177" w:rsidRDefault="000A617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177" w:rsidRDefault="000A617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28" w:type="dxa"/>
        <w:tblInd w:w="93" w:type="dxa"/>
        <w:tblLook w:val="04A0"/>
      </w:tblPr>
      <w:tblGrid>
        <w:gridCol w:w="2348"/>
        <w:gridCol w:w="219"/>
        <w:gridCol w:w="3921"/>
        <w:gridCol w:w="2240"/>
      </w:tblGrid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6D60AD" w:rsidP="00BB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BB0BE4"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1</w:t>
            </w:r>
          </w:p>
        </w:tc>
      </w:tr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3B055D" w:rsidP="004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№</w:t>
            </w:r>
            <w:r w:rsidR="009F1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404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9F1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.12.2019</w:t>
            </w:r>
            <w:r w:rsidR="00BB0BE4"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B74C8A" w:rsidRPr="00B74C8A" w:rsidTr="00E3283A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C8A" w:rsidRPr="003A0DFE" w:rsidRDefault="00B74C8A" w:rsidP="00B74C8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 </w:t>
            </w:r>
            <w:r w:rsidR="009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 w:rsidR="00404B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Жемтала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4C8A" w:rsidRPr="003A0DFE" w:rsidRDefault="00B74C8A" w:rsidP="00B74C8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</w:t>
            </w:r>
            <w:r w:rsidR="009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B74C8A" w:rsidRPr="00B74C8A" w:rsidRDefault="00B74C8A" w:rsidP="009F15E1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</w:t>
            </w:r>
            <w:r w:rsidR="000A6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4E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B74C8A" w:rsidRPr="00B74C8A" w:rsidTr="00E3283A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C8A" w:rsidRPr="00B74C8A" w:rsidRDefault="00B74C8A"/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МЕЖДУ БЮДЖЕТАМИ</w:t>
            </w:r>
          </w:p>
        </w:tc>
      </w:tr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9F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 СИСТ</w:t>
            </w:r>
            <w:r w:rsidR="00DC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ЕМЫ РОССИЙСКОЙ ФЕДЕРАЦИИ НА 20</w:t>
            </w:r>
            <w:r w:rsidR="009F1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B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(в процентах)</w:t>
            </w: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7340D0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BE4" w:rsidRPr="00BB0BE4" w:rsidTr="007340D0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0C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BE4" w:rsidRPr="00BB0BE4" w:rsidTr="007340D0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8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сельского поселения  Жемтала</w:t>
            </w: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B74C8A" w:rsidRPr="000A6177" w:rsidRDefault="00B74C8A" w:rsidP="000A6177">
      <w:pPr>
        <w:pStyle w:val="a5"/>
        <w:rPr>
          <w:rFonts w:ascii="Times New Roman" w:hAnsi="Times New Roman" w:cs="Times New Roman"/>
          <w:sz w:val="24"/>
          <w:szCs w:val="24"/>
        </w:rPr>
      </w:pPr>
      <w:r w:rsidRPr="000A6177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</w:t>
      </w:r>
      <w:proofErr w:type="spellStart"/>
      <w:r w:rsidRPr="000A6177">
        <w:rPr>
          <w:rFonts w:ascii="Times New Roman" w:hAnsi="Times New Roman" w:cs="Times New Roman"/>
          <w:sz w:val="24"/>
          <w:szCs w:val="24"/>
        </w:rPr>
        <w:t>Х.М.Докшукин</w:t>
      </w:r>
      <w:proofErr w:type="spellEnd"/>
    </w:p>
    <w:p w:rsidR="00B74C8A" w:rsidRPr="000A6177" w:rsidRDefault="00B74C8A" w:rsidP="000A6177">
      <w:pPr>
        <w:pStyle w:val="a5"/>
        <w:rPr>
          <w:rFonts w:ascii="Times New Roman" w:hAnsi="Times New Roman" w:cs="Times New Roman"/>
          <w:sz w:val="24"/>
          <w:szCs w:val="24"/>
        </w:rPr>
      </w:pPr>
      <w:r w:rsidRPr="000A6177">
        <w:rPr>
          <w:rFonts w:ascii="Times New Roman" w:hAnsi="Times New Roman" w:cs="Times New Roman"/>
          <w:sz w:val="24"/>
          <w:szCs w:val="24"/>
        </w:rPr>
        <w:t xml:space="preserve">местного самоуправления              </w:t>
      </w:r>
    </w:p>
    <w:p w:rsidR="00B74C8A" w:rsidRDefault="00B74C8A" w:rsidP="00B74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27E" w:rsidRPr="00CE760F" w:rsidRDefault="0079227E" w:rsidP="0079227E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79227E">
      <w:pPr>
        <w:rPr>
          <w:lang w:eastAsia="ru-RU"/>
        </w:rPr>
      </w:pPr>
    </w:p>
    <w:p w:rsidR="00BB0BE4" w:rsidRPr="00355660" w:rsidRDefault="00355660" w:rsidP="00355660">
      <w:pPr>
        <w:pStyle w:val="1"/>
        <w:jc w:val="right"/>
        <w:rPr>
          <w:b w:val="0"/>
          <w:sz w:val="18"/>
          <w:szCs w:val="18"/>
        </w:rPr>
      </w:pPr>
      <w:r w:rsidRPr="00355660">
        <w:rPr>
          <w:b w:val="0"/>
          <w:sz w:val="18"/>
          <w:szCs w:val="18"/>
        </w:rPr>
        <w:lastRenderedPageBreak/>
        <w:t xml:space="preserve">Приложение №2 </w:t>
      </w:r>
    </w:p>
    <w:p w:rsidR="00355660" w:rsidRPr="00355660" w:rsidRDefault="00DC30D5" w:rsidP="00355660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Решению №</w:t>
      </w:r>
      <w:r w:rsidR="009F15E1">
        <w:rPr>
          <w:b w:val="0"/>
          <w:sz w:val="18"/>
          <w:szCs w:val="18"/>
        </w:rPr>
        <w:t>1</w:t>
      </w:r>
      <w:r>
        <w:rPr>
          <w:b w:val="0"/>
          <w:sz w:val="18"/>
          <w:szCs w:val="18"/>
        </w:rPr>
        <w:t xml:space="preserve"> от </w:t>
      </w:r>
      <w:r w:rsidR="00586708">
        <w:rPr>
          <w:b w:val="0"/>
          <w:sz w:val="18"/>
          <w:szCs w:val="18"/>
        </w:rPr>
        <w:t>30</w:t>
      </w:r>
      <w:r>
        <w:rPr>
          <w:b w:val="0"/>
          <w:sz w:val="18"/>
          <w:szCs w:val="18"/>
        </w:rPr>
        <w:t>.12.201</w:t>
      </w:r>
      <w:r w:rsidR="009F15E1">
        <w:rPr>
          <w:b w:val="0"/>
          <w:sz w:val="18"/>
          <w:szCs w:val="18"/>
        </w:rPr>
        <w:t>9</w:t>
      </w:r>
      <w:r w:rsidR="00355660" w:rsidRPr="00355660">
        <w:rPr>
          <w:b w:val="0"/>
          <w:sz w:val="18"/>
          <w:szCs w:val="18"/>
        </w:rPr>
        <w:t>г.</w:t>
      </w:r>
    </w:p>
    <w:p w:rsidR="00474657" w:rsidRDefault="00355660" w:rsidP="00355660">
      <w:pPr>
        <w:pStyle w:val="1"/>
        <w:jc w:val="right"/>
        <w:rPr>
          <w:b w:val="0"/>
          <w:sz w:val="18"/>
          <w:szCs w:val="18"/>
        </w:rPr>
      </w:pPr>
      <w:r w:rsidRPr="00355660">
        <w:rPr>
          <w:b w:val="0"/>
          <w:sz w:val="18"/>
          <w:szCs w:val="18"/>
        </w:rPr>
        <w:t>«О</w:t>
      </w:r>
      <w:r w:rsidR="009F15E1">
        <w:rPr>
          <w:b w:val="0"/>
          <w:sz w:val="18"/>
          <w:szCs w:val="18"/>
        </w:rPr>
        <w:t xml:space="preserve"> </w:t>
      </w:r>
      <w:r w:rsidRPr="00355660">
        <w:rPr>
          <w:b w:val="0"/>
          <w:sz w:val="18"/>
          <w:szCs w:val="18"/>
        </w:rPr>
        <w:t xml:space="preserve"> бюджет</w:t>
      </w:r>
      <w:r w:rsidR="00CC266F">
        <w:rPr>
          <w:b w:val="0"/>
          <w:sz w:val="18"/>
          <w:szCs w:val="18"/>
        </w:rPr>
        <w:t>е</w:t>
      </w:r>
      <w:r w:rsidRPr="00355660">
        <w:rPr>
          <w:b w:val="0"/>
          <w:sz w:val="18"/>
          <w:szCs w:val="18"/>
        </w:rPr>
        <w:t xml:space="preserve"> сельского поселения Жемтала</w:t>
      </w:r>
    </w:p>
    <w:p w:rsidR="00355660" w:rsidRPr="00355660" w:rsidRDefault="00474657" w:rsidP="00355660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Черекского</w:t>
      </w:r>
      <w:proofErr w:type="spellEnd"/>
      <w:r>
        <w:rPr>
          <w:b w:val="0"/>
          <w:sz w:val="18"/>
          <w:szCs w:val="18"/>
        </w:rPr>
        <w:t xml:space="preserve"> муниципального района</w:t>
      </w:r>
    </w:p>
    <w:p w:rsidR="00355660" w:rsidRDefault="00D21B98" w:rsidP="00355660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</w:t>
      </w:r>
      <w:r w:rsidR="00355660" w:rsidRPr="00355660">
        <w:rPr>
          <w:b w:val="0"/>
          <w:sz w:val="18"/>
          <w:szCs w:val="18"/>
        </w:rPr>
        <w:t>а 20</w:t>
      </w:r>
      <w:r w:rsidR="009F15E1">
        <w:rPr>
          <w:b w:val="0"/>
          <w:sz w:val="18"/>
          <w:szCs w:val="18"/>
        </w:rPr>
        <w:t>20</w:t>
      </w:r>
      <w:r w:rsidR="00355660" w:rsidRPr="00355660">
        <w:rPr>
          <w:b w:val="0"/>
          <w:sz w:val="18"/>
          <w:szCs w:val="18"/>
        </w:rPr>
        <w:t>г.и на плановый период  20</w:t>
      </w:r>
      <w:r w:rsidR="000A6177">
        <w:rPr>
          <w:b w:val="0"/>
          <w:sz w:val="18"/>
          <w:szCs w:val="18"/>
        </w:rPr>
        <w:t>2</w:t>
      </w:r>
      <w:r w:rsidR="009F15E1">
        <w:rPr>
          <w:b w:val="0"/>
          <w:sz w:val="18"/>
          <w:szCs w:val="18"/>
        </w:rPr>
        <w:t>1</w:t>
      </w:r>
      <w:r w:rsidR="00355660" w:rsidRPr="00355660">
        <w:rPr>
          <w:b w:val="0"/>
          <w:sz w:val="18"/>
          <w:szCs w:val="18"/>
        </w:rPr>
        <w:t xml:space="preserve"> и 20</w:t>
      </w:r>
      <w:r w:rsidR="004E6CB3">
        <w:rPr>
          <w:b w:val="0"/>
          <w:sz w:val="18"/>
          <w:szCs w:val="18"/>
        </w:rPr>
        <w:t>2</w:t>
      </w:r>
      <w:r w:rsidR="009F15E1">
        <w:rPr>
          <w:b w:val="0"/>
          <w:sz w:val="18"/>
          <w:szCs w:val="18"/>
        </w:rPr>
        <w:t>2</w:t>
      </w:r>
      <w:r w:rsidR="00355660" w:rsidRPr="00355660">
        <w:rPr>
          <w:b w:val="0"/>
          <w:sz w:val="18"/>
          <w:szCs w:val="18"/>
        </w:rPr>
        <w:t>г.»</w:t>
      </w:r>
    </w:p>
    <w:p w:rsidR="00355660" w:rsidRPr="002B5C74" w:rsidRDefault="00355660" w:rsidP="00355660">
      <w:pPr>
        <w:rPr>
          <w:sz w:val="24"/>
          <w:szCs w:val="24"/>
          <w:lang w:eastAsia="ru-RU"/>
        </w:rPr>
      </w:pPr>
    </w:p>
    <w:p w:rsidR="002B5C74" w:rsidRPr="002B5C74" w:rsidRDefault="002B5C74" w:rsidP="002B5C74">
      <w:pPr>
        <w:pStyle w:val="a5"/>
        <w:jc w:val="center"/>
        <w:rPr>
          <w:b/>
          <w:sz w:val="24"/>
          <w:szCs w:val="24"/>
          <w:lang w:eastAsia="ru-RU"/>
        </w:rPr>
      </w:pPr>
      <w:r w:rsidRPr="002B5C74">
        <w:rPr>
          <w:b/>
          <w:sz w:val="24"/>
          <w:szCs w:val="24"/>
          <w:lang w:eastAsia="ru-RU"/>
        </w:rPr>
        <w:t>Перечень</w:t>
      </w:r>
    </w:p>
    <w:p w:rsidR="00355660" w:rsidRPr="006F734E" w:rsidRDefault="002B5C74" w:rsidP="006F734E">
      <w:pPr>
        <w:pStyle w:val="a5"/>
        <w:jc w:val="center"/>
        <w:rPr>
          <w:sz w:val="24"/>
          <w:szCs w:val="24"/>
          <w:lang w:eastAsia="ru-RU"/>
        </w:rPr>
      </w:pPr>
      <w:r w:rsidRPr="002B5C74">
        <w:rPr>
          <w:sz w:val="24"/>
          <w:szCs w:val="24"/>
          <w:lang w:eastAsia="ru-RU"/>
        </w:rPr>
        <w:t>ГЛАВНЫХ АДМИНИСТРАТОРОВ ДОХОДОВ МЕСТНОГО БЮДЖЕТА</w:t>
      </w:r>
    </w:p>
    <w:tbl>
      <w:tblPr>
        <w:tblStyle w:val="a3"/>
        <w:tblW w:w="0" w:type="auto"/>
        <w:tblLook w:val="04A0"/>
      </w:tblPr>
      <w:tblGrid>
        <w:gridCol w:w="1292"/>
        <w:gridCol w:w="2655"/>
        <w:gridCol w:w="12"/>
        <w:gridCol w:w="6877"/>
      </w:tblGrid>
      <w:tr w:rsidR="002B5C74" w:rsidTr="002B5C74">
        <w:trPr>
          <w:trHeight w:val="1430"/>
        </w:trPr>
        <w:tc>
          <w:tcPr>
            <w:tcW w:w="1292" w:type="dxa"/>
          </w:tcPr>
          <w:p w:rsidR="002B5C74" w:rsidRDefault="002B5C74" w:rsidP="002B5C74">
            <w:pPr>
              <w:jc w:val="center"/>
              <w:rPr>
                <w:b/>
              </w:rPr>
            </w:pPr>
          </w:p>
          <w:p w:rsidR="002B5C74" w:rsidRPr="002B5C74" w:rsidRDefault="002B5C74" w:rsidP="002B5C74">
            <w:pPr>
              <w:jc w:val="center"/>
              <w:rPr>
                <w:b/>
              </w:rPr>
            </w:pPr>
            <w:proofErr w:type="spellStart"/>
            <w:r w:rsidRPr="002B5C74">
              <w:rPr>
                <w:b/>
              </w:rPr>
              <w:t>Администр</w:t>
            </w:r>
            <w:proofErr w:type="spellEnd"/>
            <w:r w:rsidRPr="002B5C74">
              <w:rPr>
                <w:b/>
              </w:rPr>
              <w:t>.</w:t>
            </w:r>
          </w:p>
          <w:p w:rsidR="002B5C74" w:rsidRPr="002B5C74" w:rsidRDefault="002B5C74" w:rsidP="002B5C74">
            <w:pPr>
              <w:jc w:val="center"/>
            </w:pPr>
            <w:r w:rsidRPr="002B5C74">
              <w:rPr>
                <w:b/>
              </w:rPr>
              <w:t>доходов</w:t>
            </w:r>
          </w:p>
        </w:tc>
        <w:tc>
          <w:tcPr>
            <w:tcW w:w="2667" w:type="dxa"/>
            <w:gridSpan w:val="2"/>
          </w:tcPr>
          <w:p w:rsidR="002B5C74" w:rsidRDefault="002B5C74" w:rsidP="002B5C74">
            <w:pPr>
              <w:jc w:val="center"/>
              <w:rPr>
                <w:b/>
              </w:rPr>
            </w:pPr>
          </w:p>
          <w:p w:rsidR="002B5C74" w:rsidRPr="002B5C74" w:rsidRDefault="002B5C74" w:rsidP="002B5C74">
            <w:pPr>
              <w:jc w:val="center"/>
              <w:rPr>
                <w:b/>
              </w:rPr>
            </w:pPr>
            <w:r w:rsidRPr="002B5C74">
              <w:rPr>
                <w:b/>
              </w:rPr>
              <w:t>Код бюджетной классификации</w:t>
            </w:r>
          </w:p>
        </w:tc>
        <w:tc>
          <w:tcPr>
            <w:tcW w:w="6877" w:type="dxa"/>
          </w:tcPr>
          <w:p w:rsidR="002B5C74" w:rsidRDefault="002B5C74" w:rsidP="006F734E">
            <w:pPr>
              <w:rPr>
                <w:b/>
              </w:rPr>
            </w:pPr>
          </w:p>
          <w:p w:rsidR="002B5C74" w:rsidRDefault="002B5C74" w:rsidP="002B5C74">
            <w:pPr>
              <w:jc w:val="center"/>
              <w:rPr>
                <w:b/>
              </w:rPr>
            </w:pPr>
          </w:p>
          <w:p w:rsidR="002B5C74" w:rsidRDefault="002B5C74" w:rsidP="002B5C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администратора дохода</w:t>
            </w:r>
          </w:p>
        </w:tc>
      </w:tr>
      <w:tr w:rsidR="002B5C74" w:rsidTr="002B5C74">
        <w:tc>
          <w:tcPr>
            <w:tcW w:w="1292" w:type="dxa"/>
          </w:tcPr>
          <w:p w:rsidR="002B5C74" w:rsidRDefault="002B5C74" w:rsidP="002B5C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67" w:type="dxa"/>
            <w:gridSpan w:val="2"/>
          </w:tcPr>
          <w:p w:rsidR="002B5C74" w:rsidRDefault="002B5C74" w:rsidP="002B5C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77" w:type="dxa"/>
          </w:tcPr>
          <w:p w:rsidR="002B5C74" w:rsidRDefault="002B5C74" w:rsidP="002B5C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B5C74" w:rsidTr="008E1F68">
        <w:tc>
          <w:tcPr>
            <w:tcW w:w="10836" w:type="dxa"/>
            <w:gridSpan w:val="4"/>
          </w:tcPr>
          <w:p w:rsidR="002B5C74" w:rsidRPr="004E3EB5" w:rsidRDefault="004E3EB5" w:rsidP="004E3EB5">
            <w:pPr>
              <w:jc w:val="center"/>
              <w:rPr>
                <w:b/>
                <w:sz w:val="18"/>
                <w:szCs w:val="18"/>
              </w:rPr>
            </w:pPr>
            <w:r w:rsidRPr="004E3EB5">
              <w:rPr>
                <w:b/>
                <w:sz w:val="18"/>
                <w:szCs w:val="18"/>
              </w:rPr>
              <w:t xml:space="preserve">Администрация сельского поселения Жемтала </w:t>
            </w:r>
            <w:proofErr w:type="spellStart"/>
            <w:r w:rsidRPr="004E3EB5">
              <w:rPr>
                <w:b/>
                <w:sz w:val="18"/>
                <w:szCs w:val="18"/>
              </w:rPr>
              <w:t>Черекского</w:t>
            </w:r>
            <w:proofErr w:type="spellEnd"/>
            <w:r w:rsidRPr="004E3EB5">
              <w:rPr>
                <w:b/>
                <w:sz w:val="18"/>
                <w:szCs w:val="18"/>
              </w:rPr>
              <w:t xml:space="preserve"> муниципального района Кабардино-Балкарской Республики</w:t>
            </w:r>
          </w:p>
        </w:tc>
      </w:tr>
      <w:tr w:rsidR="004E3EB5" w:rsidTr="006F734E">
        <w:tc>
          <w:tcPr>
            <w:tcW w:w="1292" w:type="dxa"/>
            <w:vAlign w:val="center"/>
          </w:tcPr>
          <w:p w:rsidR="004E3EB5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55" w:type="dxa"/>
            <w:vAlign w:val="center"/>
          </w:tcPr>
          <w:p w:rsidR="004E3EB5" w:rsidRPr="006F734E" w:rsidRDefault="00496153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1 11 05025 10 0000 120</w:t>
            </w:r>
          </w:p>
        </w:tc>
        <w:tc>
          <w:tcPr>
            <w:tcW w:w="6889" w:type="dxa"/>
            <w:gridSpan w:val="2"/>
            <w:vAlign w:val="center"/>
          </w:tcPr>
          <w:p w:rsidR="004E3EB5" w:rsidRPr="006F734E" w:rsidRDefault="00496153" w:rsidP="006F734E">
            <w:pPr>
              <w:rPr>
                <w:b/>
              </w:rPr>
            </w:pPr>
            <w:r w:rsidRPr="006F734E">
              <w:rPr>
                <w:b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3283A" w:rsidTr="006F734E">
        <w:tc>
          <w:tcPr>
            <w:tcW w:w="1292" w:type="dxa"/>
            <w:vAlign w:val="center"/>
          </w:tcPr>
          <w:p w:rsidR="00E3283A" w:rsidRPr="006F734E" w:rsidRDefault="00E3283A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55" w:type="dxa"/>
            <w:vAlign w:val="center"/>
          </w:tcPr>
          <w:p w:rsidR="00E3283A" w:rsidRPr="006F734E" w:rsidRDefault="00E3283A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1 11 05035 10 0000 120</w:t>
            </w:r>
          </w:p>
        </w:tc>
        <w:tc>
          <w:tcPr>
            <w:tcW w:w="6889" w:type="dxa"/>
            <w:gridSpan w:val="2"/>
            <w:vAlign w:val="center"/>
          </w:tcPr>
          <w:p w:rsidR="00E3283A" w:rsidRPr="006F734E" w:rsidRDefault="00E3283A" w:rsidP="006F734E">
            <w:pPr>
              <w:rPr>
                <w:b/>
              </w:rPr>
            </w:pPr>
            <w:r w:rsidRPr="006F734E">
              <w:rPr>
                <w:b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6E7D17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1 14 02052 10 0000 410</w:t>
            </w:r>
          </w:p>
        </w:tc>
        <w:tc>
          <w:tcPr>
            <w:tcW w:w="6877" w:type="dxa"/>
            <w:vAlign w:val="center"/>
          </w:tcPr>
          <w:p w:rsidR="002B5C74" w:rsidRPr="006F734E" w:rsidRDefault="006E7D17" w:rsidP="006F734E">
            <w:pPr>
              <w:rPr>
                <w:b/>
              </w:rPr>
            </w:pPr>
            <w:r w:rsidRPr="006F734E">
              <w:rPr>
                <w:b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1 14 06025 10 0000 430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 )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1 17 01050 10 0000 180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Невыясненные поступления, зачисляемые в бюджеты поселений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1 17 05050 10 0000 180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Прочие неналоговые доходы бюджетов поселений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B0057C" w:rsidP="000A6177">
            <w:pPr>
              <w:jc w:val="center"/>
              <w:rPr>
                <w:b/>
              </w:rPr>
            </w:pPr>
            <w:r w:rsidRPr="00B0057C">
              <w:rPr>
                <w:b/>
              </w:rPr>
              <w:t>2.02.15001.10.0033.15</w:t>
            </w:r>
            <w:r w:rsidR="000A6177">
              <w:rPr>
                <w:b/>
              </w:rPr>
              <w:t>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Дотации бюджетам поселений на выравнивание бюджетной обеспеченности</w:t>
            </w:r>
          </w:p>
        </w:tc>
      </w:tr>
      <w:tr w:rsidR="00496153" w:rsidTr="006F734E">
        <w:tc>
          <w:tcPr>
            <w:tcW w:w="1292" w:type="dxa"/>
            <w:vAlign w:val="center"/>
          </w:tcPr>
          <w:p w:rsidR="00496153" w:rsidRPr="006F734E" w:rsidRDefault="00496153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496153" w:rsidRPr="006F734E" w:rsidRDefault="00B0057C" w:rsidP="000A6177">
            <w:pPr>
              <w:jc w:val="center"/>
              <w:rPr>
                <w:b/>
              </w:rPr>
            </w:pPr>
            <w:r w:rsidRPr="00B0057C">
              <w:rPr>
                <w:b/>
              </w:rPr>
              <w:t>2.02.15002.10.0000.15</w:t>
            </w:r>
            <w:r w:rsidR="000A6177">
              <w:rPr>
                <w:b/>
              </w:rPr>
              <w:t>0</w:t>
            </w:r>
          </w:p>
        </w:tc>
        <w:tc>
          <w:tcPr>
            <w:tcW w:w="6877" w:type="dxa"/>
            <w:vAlign w:val="center"/>
          </w:tcPr>
          <w:p w:rsidR="00496153" w:rsidRPr="006F734E" w:rsidRDefault="006E7D17" w:rsidP="006F734E">
            <w:pPr>
              <w:rPr>
                <w:b/>
              </w:rPr>
            </w:pPr>
            <w:r w:rsidRPr="006F734E">
              <w:rPr>
                <w:b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B0057C" w:rsidP="000A6177">
            <w:pPr>
              <w:jc w:val="center"/>
              <w:rPr>
                <w:b/>
              </w:rPr>
            </w:pPr>
            <w:r w:rsidRPr="00B0057C">
              <w:rPr>
                <w:b/>
              </w:rPr>
              <w:t>2.02.15001.10.0034.15</w:t>
            </w:r>
            <w:r w:rsidR="000A6177">
              <w:rPr>
                <w:b/>
              </w:rPr>
              <w:t>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Дотации бюджетам поселений на выравнивание бюджетной обеспеченности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B0057C" w:rsidP="000A6177">
            <w:pPr>
              <w:jc w:val="center"/>
              <w:rPr>
                <w:b/>
              </w:rPr>
            </w:pPr>
            <w:r w:rsidRPr="00B0057C">
              <w:rPr>
                <w:b/>
              </w:rPr>
              <w:t>2.02.35118.10.0000.15</w:t>
            </w:r>
            <w:r w:rsidR="000A6177">
              <w:rPr>
                <w:b/>
              </w:rPr>
              <w:t>0</w:t>
            </w:r>
          </w:p>
        </w:tc>
        <w:tc>
          <w:tcPr>
            <w:tcW w:w="6877" w:type="dxa"/>
            <w:vAlign w:val="center"/>
          </w:tcPr>
          <w:p w:rsidR="002B5C74" w:rsidRPr="006F734E" w:rsidRDefault="008E4DC8" w:rsidP="006F734E">
            <w:pPr>
              <w:rPr>
                <w:b/>
              </w:rPr>
            </w:pPr>
            <w:r w:rsidRPr="008E4DC8">
              <w:rPr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DC30D5" w:rsidRDefault="00DC30D5" w:rsidP="00DC30D5">
      <w:pPr>
        <w:pStyle w:val="1"/>
        <w:jc w:val="right"/>
        <w:rPr>
          <w:b w:val="0"/>
          <w:sz w:val="18"/>
          <w:szCs w:val="18"/>
        </w:rPr>
      </w:pPr>
    </w:p>
    <w:p w:rsidR="00DC30D5" w:rsidRDefault="00DC30D5" w:rsidP="00DD2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D5" w:rsidRPr="002652FE" w:rsidRDefault="00DC30D5" w:rsidP="00DC30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2FE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</w:t>
      </w:r>
      <w:proofErr w:type="spellStart"/>
      <w:r w:rsidRPr="002652FE">
        <w:rPr>
          <w:rFonts w:ascii="Times New Roman" w:hAnsi="Times New Roman" w:cs="Times New Roman"/>
          <w:sz w:val="24"/>
          <w:szCs w:val="24"/>
        </w:rPr>
        <w:t>Х.М.Докшукин</w:t>
      </w:r>
      <w:proofErr w:type="spellEnd"/>
    </w:p>
    <w:p w:rsidR="00DC30D5" w:rsidRPr="002652FE" w:rsidRDefault="00DC30D5" w:rsidP="00DC30D5">
      <w:pPr>
        <w:ind w:firstLine="720"/>
        <w:jc w:val="both"/>
        <w:rPr>
          <w:sz w:val="24"/>
          <w:szCs w:val="24"/>
        </w:rPr>
      </w:pPr>
      <w:r w:rsidRPr="002652F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652FE">
        <w:rPr>
          <w:sz w:val="24"/>
          <w:szCs w:val="24"/>
        </w:rPr>
        <w:t xml:space="preserve">              </w:t>
      </w:r>
    </w:p>
    <w:tbl>
      <w:tblPr>
        <w:tblW w:w="12175" w:type="dxa"/>
        <w:tblInd w:w="-176" w:type="dxa"/>
        <w:tblLayout w:type="fixed"/>
        <w:tblLook w:val="0000"/>
      </w:tblPr>
      <w:tblGrid>
        <w:gridCol w:w="268"/>
        <w:gridCol w:w="5403"/>
        <w:gridCol w:w="428"/>
        <w:gridCol w:w="86"/>
        <w:gridCol w:w="21"/>
        <w:gridCol w:w="365"/>
        <w:gridCol w:w="220"/>
        <w:gridCol w:w="58"/>
        <w:gridCol w:w="649"/>
        <w:gridCol w:w="16"/>
        <w:gridCol w:w="227"/>
        <w:gridCol w:w="11"/>
        <w:gridCol w:w="208"/>
        <w:gridCol w:w="121"/>
        <w:gridCol w:w="164"/>
        <w:gridCol w:w="261"/>
        <w:gridCol w:w="123"/>
        <w:gridCol w:w="148"/>
        <w:gridCol w:w="296"/>
        <w:gridCol w:w="78"/>
        <w:gridCol w:w="64"/>
        <w:gridCol w:w="141"/>
        <w:gridCol w:w="229"/>
        <w:gridCol w:w="55"/>
        <w:gridCol w:w="55"/>
        <w:gridCol w:w="64"/>
        <w:gridCol w:w="23"/>
        <w:gridCol w:w="351"/>
        <w:gridCol w:w="444"/>
        <w:gridCol w:w="65"/>
        <w:gridCol w:w="415"/>
        <w:gridCol w:w="78"/>
        <w:gridCol w:w="236"/>
        <w:gridCol w:w="236"/>
        <w:gridCol w:w="236"/>
        <w:gridCol w:w="332"/>
      </w:tblGrid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DC3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15241541"/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0D5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0D5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904" w:rsidRDefault="00574904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CC5" w:rsidRDefault="00096CC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CC5" w:rsidRDefault="00096CC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CC5" w:rsidRDefault="00096CC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904" w:rsidRDefault="00574904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Pr="00574904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3B055D" w:rsidP="008A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решению№</w:t>
            </w:r>
            <w:r w:rsidR="0053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8A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53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E760F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C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</w:t>
            </w:r>
            <w:r w:rsidR="00CC2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Жемтала</w:t>
            </w:r>
          </w:p>
        </w:tc>
      </w:tr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0D5" w:rsidRPr="00CE760F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Default="003B055D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на 2</w:t>
            </w:r>
            <w:r w:rsidR="00DC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3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C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</w:t>
            </w:r>
            <w:r w:rsidR="000A6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4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E760F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 </w:t>
            </w:r>
          </w:p>
          <w:p w:rsidR="00DC30D5" w:rsidRPr="00CE760F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F835CE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5CE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5CE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610" w:rsidRDefault="00EF6610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5CE" w:rsidRPr="00CE760F" w:rsidRDefault="00F835CE" w:rsidP="0053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БЮДЖЕТНЫХ АССИГНОВАНИЙ НА  20</w:t>
            </w:r>
            <w:r w:rsidR="00531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35CE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, ЦЕЛЕВЫМ СТАТЬЯМ И ВИДАМ</w:t>
            </w:r>
          </w:p>
        </w:tc>
      </w:tr>
      <w:tr w:rsidR="00F835CE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</w:t>
            </w:r>
          </w:p>
        </w:tc>
      </w:tr>
      <w:tr w:rsidR="00F835CE" w:rsidRPr="00CE760F" w:rsidTr="00877D9E">
        <w:trPr>
          <w:gridAfter w:val="5"/>
          <w:wAfter w:w="1118" w:type="dxa"/>
          <w:trHeight w:val="31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35CE" w:rsidRPr="00CE760F" w:rsidRDefault="006A5894" w:rsidP="0086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6 </w:t>
            </w:r>
            <w:r w:rsidR="0038435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698</w:t>
            </w:r>
            <w:r w:rsidR="00F835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865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  <w:r w:rsidR="00F835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6A5894" w:rsidP="0084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  <w:r w:rsidR="00AE094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8405A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542</w:t>
            </w:r>
            <w:r w:rsidR="00AE094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8405A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581</w:t>
            </w:r>
            <w:r w:rsidR="00F835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8405A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</w:t>
            </w:r>
            <w:r w:rsidR="002847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</w:t>
            </w:r>
          </w:p>
        </w:tc>
      </w:tr>
      <w:tr w:rsidR="00F835CE" w:rsidRPr="001711B9" w:rsidTr="00877D9E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1711B9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284757" w:rsidP="002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753</w:t>
            </w:r>
            <w:r w:rsidR="002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858</w:t>
            </w:r>
            <w:r w:rsidR="002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8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35CE" w:rsidTr="00877D9E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284757" w:rsidP="002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  <w:r w:rsidR="0028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  <w:r w:rsidR="0028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8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835CE" w:rsidRPr="00CE760F" w:rsidTr="00877D9E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284757" w:rsidP="002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  <w:r w:rsidR="0028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  <w:r w:rsidR="0028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8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835CE" w:rsidRPr="001711B9" w:rsidTr="00877D9E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1711B9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7D4D8E" w:rsidP="006C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</w:t>
            </w:r>
            <w:r w:rsidR="0028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A1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8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4A1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F835CE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C3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8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835CE" w:rsidRPr="001711B9" w:rsidTr="00877D9E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1711B9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7D4D8E" w:rsidP="006C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</w:t>
            </w:r>
            <w:r w:rsidR="002847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6C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847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C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="00F835CE" w:rsidRPr="00171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6C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2847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6A5894" w:rsidP="002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0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 w:rsidR="00F0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  <w:r w:rsidR="00F835CE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CE760F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284757" w:rsidP="006B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B0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81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0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  <w:r w:rsidR="0081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B0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284757" w:rsidP="002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1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F835CE" w:rsidRPr="00951EE0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7452D6" w:rsidP="007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A95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D4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D4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F835CE"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1711B9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895ECA" w:rsidP="00A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F835CE"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951EE0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(Членский взнос АСМО)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895ECA" w:rsidP="00A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F835CE"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A001D" w:rsidRPr="00951EE0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D" w:rsidRPr="00951EE0" w:rsidRDefault="007452D6" w:rsidP="0074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Перепись населения</w:t>
            </w: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D" w:rsidRPr="00951EE0" w:rsidRDefault="007452D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D" w:rsidRPr="00951EE0" w:rsidRDefault="007452D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D" w:rsidRPr="00951EE0" w:rsidRDefault="007452D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9990054690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D" w:rsidRPr="00951EE0" w:rsidRDefault="007452D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D" w:rsidRDefault="007452D6" w:rsidP="00A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50 300,00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A95278" w:rsidP="002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 </w:t>
            </w:r>
            <w:r w:rsidR="0028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8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835CE" w:rsidRPr="00951EE0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A95278" w:rsidRDefault="00A95278" w:rsidP="002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 </w:t>
            </w:r>
            <w:r w:rsidR="002847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2847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A95278" w:rsidP="002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 </w:t>
            </w:r>
            <w:r w:rsidR="002847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2847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A95278" w:rsidP="002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 </w:t>
            </w:r>
            <w:r w:rsidR="002847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2847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F039AC" w:rsidRDefault="00F039AC" w:rsidP="00E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EF6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</w:t>
            </w:r>
            <w:r w:rsidRPr="00F03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F6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</w:t>
            </w:r>
            <w:r w:rsidRPr="00F03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EF6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F835CE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F039AC" w:rsidP="00E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назначения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4F0839" w:rsidP="00E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EF6610" w:rsidP="00E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  <w:r w:rsid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835CE" w:rsidRPr="00CE760F" w:rsidTr="00EF6610">
        <w:trPr>
          <w:gridAfter w:val="5"/>
          <w:wAfter w:w="1118" w:type="dxa"/>
          <w:trHeight w:val="330"/>
        </w:trPr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4F0839" w:rsidP="00F0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CE760F" w:rsidTr="00AA23F7">
        <w:trPr>
          <w:gridAfter w:val="5"/>
          <w:wAfter w:w="1118" w:type="dxa"/>
          <w:trHeight w:val="330"/>
        </w:trPr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4F0839" w:rsidRDefault="00AA23F7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935EAF" w:rsidRDefault="00AA23F7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935E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35EAF" w:rsidRDefault="00AA23F7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35EAF" w:rsidRDefault="00AA23F7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35EAF" w:rsidRDefault="00AA23F7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35EAF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  <w:r w:rsidR="00AA23F7" w:rsidRPr="00935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CE760F" w:rsidTr="00877D9E">
        <w:trPr>
          <w:gridAfter w:val="5"/>
          <w:wAfter w:w="1118" w:type="dxa"/>
          <w:trHeight w:val="33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Default="00AA23F7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A23F7" w:rsidRDefault="00AA23F7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15.Г.00.99998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CE760F" w:rsidTr="00877D9E">
        <w:trPr>
          <w:gridAfter w:val="5"/>
          <w:wAfter w:w="1118" w:type="dxa"/>
          <w:trHeight w:val="33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Default="00AA23F7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A23F7" w:rsidRDefault="00AA23F7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15.Г.00.99998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CE760F" w:rsidTr="00F039AC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Жилишно-коммунальное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CA0079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  <w:r w:rsidR="00AA23F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25 000,00</w:t>
            </w:r>
          </w:p>
        </w:tc>
      </w:tr>
      <w:tr w:rsidR="00AA23F7" w:rsidTr="00877D9E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A23F7" w:rsidRPr="00CE760F" w:rsidTr="00877D9E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A23F7" w:rsidRPr="00CE760F" w:rsidTr="00877D9E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A23F7" w:rsidRPr="00CE760F" w:rsidTr="00877D9E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0599980040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25 000,00</w:t>
            </w:r>
            <w:r w:rsidR="00EF66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F6610" w:rsidRPr="00CE760F" w:rsidTr="00877D9E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10" w:rsidRPr="005F633E" w:rsidRDefault="00EF6610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благоустройству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10" w:rsidRDefault="00EF661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10" w:rsidRDefault="00EF661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10" w:rsidRPr="005F633E" w:rsidRDefault="00EF6610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0599999999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10" w:rsidRDefault="00EF661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10" w:rsidRDefault="00EF6610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AA23F7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E13D72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D7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620C0" w:rsidRDefault="00AA23F7" w:rsidP="00A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</w:t>
            </w:r>
            <w:r w:rsidR="00A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  <w:r w:rsidRPr="00A6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  <w:r w:rsidRPr="00A6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6D06EB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D06E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D06E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D06E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730AB" w:rsidRDefault="00AA23F7" w:rsidP="00A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</w:t>
            </w:r>
            <w:r w:rsidR="00A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A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</w:t>
            </w:r>
            <w:r w:rsidR="00A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CE760F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</w:t>
            </w:r>
            <w:r w:rsidR="0077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D730AB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730A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730AB" w:rsidRDefault="00AA23F7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78 128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D22C3A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22C3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22C3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22C3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22C3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22C3A" w:rsidRDefault="00AA23F7" w:rsidP="00E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F6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F6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EF6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</w:tr>
      <w:tr w:rsidR="00AA23F7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D730A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E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730AB" w:rsidRDefault="00AA23F7" w:rsidP="00E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0511</w:t>
            </w:r>
            <w:r w:rsidR="00EF6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E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AA23F7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D730A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E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730AB" w:rsidRDefault="00AA23F7" w:rsidP="00E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0511</w:t>
            </w:r>
            <w:r w:rsidR="00EF6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E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F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AA23F7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AC11DA" w:rsidTr="00C11179">
        <w:trPr>
          <w:trHeight w:val="315"/>
        </w:trPr>
        <w:tc>
          <w:tcPr>
            <w:tcW w:w="1217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AC11DA" w:rsidRDefault="00AA23F7" w:rsidP="00362005">
            <w:pPr>
              <w:pStyle w:val="a5"/>
              <w:rPr>
                <w:szCs w:val="24"/>
              </w:rPr>
            </w:pPr>
          </w:p>
        </w:tc>
      </w:tr>
      <w:tr w:rsidR="00AA23F7" w:rsidRPr="00CE760F" w:rsidTr="00C11179">
        <w:trPr>
          <w:gridAfter w:val="5"/>
          <w:wAfter w:w="1118" w:type="dxa"/>
          <w:trHeight w:val="31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AC11DA" w:rsidRDefault="00AA23F7" w:rsidP="00362005">
            <w:pPr>
              <w:pStyle w:val="a5"/>
              <w:rPr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AC11DA" w:rsidRDefault="00AA23F7" w:rsidP="00362005">
            <w:pPr>
              <w:pStyle w:val="a5"/>
              <w:rPr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1179">
        <w:trPr>
          <w:gridAfter w:val="5"/>
          <w:wAfter w:w="1118" w:type="dxa"/>
          <w:trHeight w:val="193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Default="00AA23F7" w:rsidP="00F835C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Совета </w:t>
            </w:r>
          </w:p>
          <w:p w:rsidR="00AA23F7" w:rsidRPr="00CE760F" w:rsidRDefault="00AA23F7" w:rsidP="00F835CE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местного самоуправления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Х.М.Докшукин</w:t>
            </w:r>
            <w:proofErr w:type="spellEnd"/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F835CE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1179">
        <w:trPr>
          <w:gridAfter w:val="5"/>
          <w:wAfter w:w="1118" w:type="dxa"/>
          <w:trHeight w:val="80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5A4" w:rsidRDefault="008405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ind w:left="-6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3A0DFE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Default="00AA23F7" w:rsidP="00362005">
            <w:pPr>
              <w:spacing w:after="0" w:line="240" w:lineRule="auto"/>
              <w:ind w:left="-554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ind w:left="-554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ind w:left="-554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Default="00AA23F7" w:rsidP="0047465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47465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47465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pStyle w:val="a5"/>
              <w:ind w:left="-133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pStyle w:val="a5"/>
              <w:ind w:left="-133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Приложение 3.1</w:t>
            </w:r>
          </w:p>
          <w:p w:rsidR="00AA23F7" w:rsidRPr="003A0DFE" w:rsidRDefault="00AA23F7" w:rsidP="00E2369A">
            <w:pPr>
              <w:pStyle w:val="a5"/>
              <w:ind w:left="-133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№</w:t>
            </w:r>
            <w:r w:rsidR="0027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2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27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AA23F7" w:rsidRPr="003A0DFE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ind w:right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3F7" w:rsidRPr="003A0DFE" w:rsidRDefault="00AA23F7" w:rsidP="003620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 </w:t>
            </w:r>
            <w:r w:rsidR="005747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 w:rsidR="00CC2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Жемтала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23F7" w:rsidRPr="003A0DFE" w:rsidRDefault="00AA23F7" w:rsidP="003620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</w:t>
            </w:r>
            <w:r w:rsidR="0027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AA23F7" w:rsidRPr="003A0DFE" w:rsidRDefault="00AA23F7" w:rsidP="0027384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202</w:t>
            </w:r>
            <w:r w:rsidR="0027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7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AA23F7" w:rsidRPr="003A0DFE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3A0DFE" w:rsidRDefault="00AA23F7" w:rsidP="003620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A23F7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3F7" w:rsidRPr="00CE760F" w:rsidRDefault="00AA23F7" w:rsidP="0027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НА </w:t>
            </w:r>
            <w:r w:rsidRPr="00CE76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плановый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27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27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AA23F7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, ЦЕЛЕВЫМ СТАТЬЯМ И ВИДАМ</w:t>
            </w:r>
          </w:p>
        </w:tc>
      </w:tr>
      <w:tr w:rsidR="00AA23F7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</w:t>
            </w:r>
          </w:p>
        </w:tc>
      </w:tr>
      <w:tr w:rsidR="00AA23F7" w:rsidRPr="00CE760F" w:rsidTr="00E64F91">
        <w:trPr>
          <w:gridAfter w:val="5"/>
          <w:wAfter w:w="1118" w:type="dxa"/>
          <w:trHeight w:val="31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A23F7" w:rsidRPr="00834074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834074" w:rsidRDefault="00AA23F7" w:rsidP="0027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</w:t>
            </w:r>
            <w:r w:rsidR="0027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834074" w:rsidRDefault="00AA23F7" w:rsidP="0027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</w:t>
            </w:r>
            <w:r w:rsidR="0027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A23F7" w:rsidRPr="00CE760F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A23F7" w:rsidRPr="00834074" w:rsidRDefault="00AA23F7" w:rsidP="005D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  <w:r w:rsidR="007D060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</w:t>
            </w:r>
            <w:r w:rsidR="005D16C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A23F7" w:rsidRPr="00CE760F" w:rsidRDefault="00AA23F7" w:rsidP="0095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6 </w:t>
            </w:r>
            <w:r w:rsidR="009550B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A90D1A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3F7" w:rsidRPr="00A90D1A" w:rsidRDefault="00AA23F7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D0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37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76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A90D1A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3F7" w:rsidRPr="00A90D1A" w:rsidRDefault="00AA23F7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37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7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A90D1A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3F7" w:rsidRPr="00A90D1A" w:rsidRDefault="00AA23F7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37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7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A90D1A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утвержденные расходы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3F7" w:rsidRPr="00A90D1A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3F7" w:rsidRPr="00A90D1A" w:rsidRDefault="007D0602" w:rsidP="00E6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AA23F7"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3F7" w:rsidRPr="00A90D1A" w:rsidRDefault="00AA23F7" w:rsidP="0037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7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CE760F" w:rsidTr="00E64F91">
        <w:trPr>
          <w:gridAfter w:val="5"/>
          <w:wAfter w:w="1118" w:type="dxa"/>
          <w:trHeight w:val="229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BE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3 </w:t>
            </w:r>
            <w:r w:rsidR="007D060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7D060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  <w:r w:rsidR="00BE5F0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BE5F0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</w:t>
            </w:r>
            <w:r w:rsidR="00EF0B2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A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3 </w:t>
            </w:r>
            <w:r w:rsidR="006A016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6A016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6A016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13</w:t>
            </w:r>
          </w:p>
        </w:tc>
      </w:tr>
      <w:tr w:rsidR="00AA23F7" w:rsidRPr="001711B9" w:rsidTr="00E64F91">
        <w:trPr>
          <w:gridAfter w:val="5"/>
          <w:wAfter w:w="111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1711B9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7D0602" w:rsidP="00E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</w:t>
            </w:r>
            <w:r w:rsidR="00AA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A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</w:t>
            </w:r>
            <w:r w:rsidR="00EF0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A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1711B9" w:rsidRDefault="001D1579" w:rsidP="001D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</w:t>
            </w:r>
            <w:r w:rsidR="00AA23F7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</w:t>
            </w:r>
            <w:r w:rsidR="00AA23F7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61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AA23F7" w:rsidTr="00E64F91">
        <w:trPr>
          <w:gridAfter w:val="5"/>
          <w:wAfter w:w="111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722F99" w:rsidRDefault="007D0602" w:rsidP="00E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783</w:t>
            </w:r>
            <w:r w:rsidR="00AA23F7" w:rsidRPr="00722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A23F7" w:rsidRPr="00722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</w:t>
            </w:r>
            <w:r w:rsidR="00EF0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A23F7" w:rsidRPr="00722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D82F03" w:rsidRDefault="001D1579" w:rsidP="001D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</w:t>
            </w:r>
            <w:r w:rsidR="00AA23F7" w:rsidRPr="00D82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052</w:t>
            </w:r>
            <w:r w:rsidR="00AA23F7" w:rsidRPr="00D82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AA23F7" w:rsidRPr="00CE760F" w:rsidTr="00E64F91">
        <w:trPr>
          <w:gridAfter w:val="5"/>
          <w:wAfter w:w="111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7D0602" w:rsidP="00EF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783</w:t>
            </w:r>
            <w:r w:rsidR="00AA23F7" w:rsidRPr="00722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A23F7" w:rsidRPr="00722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</w:t>
            </w:r>
            <w:r w:rsidR="00EF0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A23F7" w:rsidRPr="00722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1D1579" w:rsidP="001D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</w:t>
            </w:r>
            <w:r w:rsidR="00AA23F7" w:rsidRPr="00D82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052</w:t>
            </w:r>
            <w:r w:rsidR="00AA23F7" w:rsidRPr="00D82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AA23F7" w:rsidRPr="00E46F46" w:rsidTr="00E64F91">
        <w:trPr>
          <w:gridAfter w:val="5"/>
          <w:wAfter w:w="111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1711B9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F31515" w:rsidRDefault="00AA23F7" w:rsidP="005D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2 7</w:t>
            </w:r>
            <w:r w:rsidR="007D0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  <w:r w:rsidRPr="00F31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D0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  <w:r w:rsidR="005D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F31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D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E46F46" w:rsidRDefault="00AA23F7" w:rsidP="0095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955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55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955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AA23F7" w:rsidRPr="00A24018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1711B9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24018" w:rsidRDefault="00AA23F7" w:rsidP="005D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2 7</w:t>
            </w:r>
            <w:r w:rsidR="007D06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7D06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D16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D16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7D06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24018" w:rsidRDefault="00AA23F7" w:rsidP="0095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</w:t>
            </w:r>
            <w:r w:rsidR="009550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50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068</w:t>
            </w:r>
            <w:r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9550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AA23F7" w:rsidRPr="00E46F46" w:rsidTr="00E64F91">
        <w:trPr>
          <w:gridAfter w:val="5"/>
          <w:wAfter w:w="1118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E46F46" w:rsidRDefault="00AA23F7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E46F46" w:rsidRDefault="00AA23F7" w:rsidP="002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CE760F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7D060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D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D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9550BD" w:rsidP="0095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A23F7" w:rsidRPr="00A24018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24018" w:rsidRDefault="007D0602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24018" w:rsidRDefault="00261799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A23F7" w:rsidRPr="00AD267E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951EE0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51EE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51EE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51EE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51EE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51EE0" w:rsidRDefault="00AA23F7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D267E" w:rsidRDefault="00AA23F7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AD26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A24018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711B9" w:rsidRDefault="00AA23F7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24018" w:rsidRDefault="00AA23F7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AA23F7" w:rsidRPr="00A24018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951EE0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(Членский взнос АСМО)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51EE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51EE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51EE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51EE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51EE0" w:rsidRDefault="00AA23F7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24018" w:rsidRDefault="00AA23F7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AA23F7" w:rsidRPr="007E5C23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E16F79" w:rsidRDefault="00AA23F7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7D0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D0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</w:t>
            </w: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7D0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E16F79" w:rsidRDefault="00AA23F7" w:rsidP="002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61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61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986</w:t>
            </w: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261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  <w:tr w:rsidR="00AA23F7" w:rsidRPr="007E5C23" w:rsidTr="00E64F91">
        <w:trPr>
          <w:gridAfter w:val="5"/>
          <w:wAfter w:w="1118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951EE0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51EE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951EE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7E5C23" w:rsidRDefault="00AA23F7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7E5C23" w:rsidRDefault="00AA23F7" w:rsidP="002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AA23F7" w:rsidTr="005D16C8">
        <w:trPr>
          <w:gridAfter w:val="5"/>
          <w:wAfter w:w="1118" w:type="dxa"/>
          <w:trHeight w:val="51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951EE0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7E5C23" w:rsidRDefault="00AA23F7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7E5C23" w:rsidRDefault="00AA23F7" w:rsidP="002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AA23F7" w:rsidRPr="007E5C23" w:rsidTr="005A42B2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7E5C23" w:rsidRDefault="005D16C8" w:rsidP="005D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205 453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7E5C23" w:rsidRDefault="009550BD" w:rsidP="0095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AA23F7" w:rsidRPr="00CE760F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7E5C23" w:rsidRDefault="00AA23F7" w:rsidP="00BE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1 </w:t>
            </w:r>
            <w:r w:rsidR="00BE5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E5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E5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95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55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55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955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A23F7" w:rsidRPr="00CE760F" w:rsidTr="00633A10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7E5C23" w:rsidRDefault="00AA23F7" w:rsidP="00BE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E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E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95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955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5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5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23F7" w:rsidRPr="00CE760F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7E5C23" w:rsidRDefault="00AA23F7" w:rsidP="00BE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E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E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95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955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5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5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23F7" w:rsidRPr="00CE760F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7E5C23" w:rsidRDefault="00BE5F00" w:rsidP="00BE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963B98" w:rsidP="0096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23F7" w:rsidRPr="00CE760F" w:rsidTr="00E64F91">
        <w:trPr>
          <w:gridAfter w:val="5"/>
          <w:wAfter w:w="1118" w:type="dxa"/>
          <w:trHeight w:val="33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 (уличное освещение)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395 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963B98" w:rsidP="0096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A23F7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DE110D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E13D72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D7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E16F79" w:rsidRDefault="00AA23F7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7D0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</w:t>
            </w: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7D0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</w:t>
            </w: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E16F79" w:rsidRDefault="00AA23F7" w:rsidP="002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</w:t>
            </w:r>
            <w:r w:rsidR="00261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261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</w:t>
            </w: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1628A0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D06E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D06E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D06E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1628A0" w:rsidRDefault="00AA23F7" w:rsidP="002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CE760F" w:rsidTr="00E64F91">
        <w:trPr>
          <w:gridAfter w:val="5"/>
          <w:wAfter w:w="1118" w:type="dxa"/>
          <w:trHeight w:val="3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2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Tr="00E64F91">
        <w:trPr>
          <w:gridAfter w:val="5"/>
          <w:wAfter w:w="1118" w:type="dxa"/>
          <w:trHeight w:val="3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Default="00AA23F7" w:rsidP="002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1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Tr="00E64F91">
        <w:trPr>
          <w:gridAfter w:val="5"/>
          <w:wAfter w:w="1118" w:type="dxa"/>
          <w:trHeight w:val="3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730AB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730AB" w:rsidRDefault="00AA23F7" w:rsidP="00E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Tr="00E64F91">
        <w:trPr>
          <w:gridAfter w:val="5"/>
          <w:wAfter w:w="1118" w:type="dxa"/>
          <w:trHeight w:val="3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6D06EB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7D0602" w:rsidP="007D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Default="00261799" w:rsidP="002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A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AA23F7" w:rsidRPr="001628A0" w:rsidTr="00E64F91">
        <w:trPr>
          <w:gridAfter w:val="5"/>
          <w:wAfter w:w="1118" w:type="dxa"/>
          <w:trHeight w:val="311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5F633E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5F633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5F633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5F633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5F633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5F633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5F633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A23F7" w:rsidRPr="001628A0" w:rsidTr="00E64F91">
        <w:trPr>
          <w:gridAfter w:val="5"/>
          <w:wAfter w:w="1118" w:type="dxa"/>
          <w:trHeight w:val="311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5F633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05.4.02.L0200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628A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1628A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1628A0" w:rsidTr="00E64F91">
        <w:trPr>
          <w:gridAfter w:val="5"/>
          <w:wAfter w:w="1118" w:type="dxa"/>
          <w:trHeight w:val="311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D60BF4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05.4.02.L0200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1628A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1628A0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1179">
        <w:trPr>
          <w:trHeight w:val="315"/>
        </w:trPr>
        <w:tc>
          <w:tcPr>
            <w:tcW w:w="1217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AE0949" w:rsidRDefault="00AA23F7" w:rsidP="00CF22B1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 </w:t>
            </w:r>
          </w:p>
          <w:p w:rsidR="00AA23F7" w:rsidRPr="00AE0949" w:rsidRDefault="00AA23F7" w:rsidP="00CF22B1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                                                    </w:t>
            </w:r>
            <w:proofErr w:type="spellStart"/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Х.М.Докшукин</w:t>
            </w:r>
            <w:proofErr w:type="spellEnd"/>
          </w:p>
        </w:tc>
      </w:tr>
      <w:tr w:rsidR="00AA23F7" w:rsidRPr="00CE760F" w:rsidTr="00C11179">
        <w:trPr>
          <w:gridAfter w:val="5"/>
          <w:wAfter w:w="1118" w:type="dxa"/>
          <w:trHeight w:val="907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AE0949" w:rsidRDefault="00AA23F7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AE0949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AE0949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1179">
        <w:trPr>
          <w:gridAfter w:val="5"/>
          <w:wAfter w:w="1118" w:type="dxa"/>
          <w:trHeight w:val="80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CF22B1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3A0DFE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3A0DFE" w:rsidRDefault="00AA23F7" w:rsidP="00421D2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№</w:t>
            </w:r>
            <w:r w:rsidR="004F2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421D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4F2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A23F7" w:rsidRPr="003A0DFE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3F7" w:rsidRPr="003A0DFE" w:rsidRDefault="00AA23F7" w:rsidP="003620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</w:t>
            </w:r>
            <w:r w:rsidR="004F2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 w:rsidR="00CC2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Жемтала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</w:p>
          <w:p w:rsidR="00AA23F7" w:rsidRPr="003A0DFE" w:rsidRDefault="00AA23F7" w:rsidP="003620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</w:t>
            </w:r>
            <w:r w:rsidR="004F2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A23F7" w:rsidRPr="003A0DFE" w:rsidRDefault="00AA23F7" w:rsidP="004F2F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2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2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AA23F7" w:rsidRPr="00CE760F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3A0DFE" w:rsidRDefault="00AA23F7" w:rsidP="003620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AA23F7" w:rsidRPr="00A11F0C" w:rsidTr="000324A4">
        <w:trPr>
          <w:gridAfter w:val="5"/>
          <w:wAfter w:w="1118" w:type="dxa"/>
          <w:trHeight w:val="315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A11F0C" w:rsidRDefault="00AA23F7" w:rsidP="004F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бюджета с. Жемтала </w:t>
            </w:r>
            <w:proofErr w:type="spellStart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на 20</w:t>
            </w:r>
            <w:r w:rsidR="004F2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A11F0C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3F7" w:rsidRPr="00CE760F" w:rsidTr="000324A4">
        <w:trPr>
          <w:gridAfter w:val="5"/>
          <w:wAfter w:w="1118" w:type="dxa"/>
          <w:trHeight w:val="31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A23F7" w:rsidRPr="00B130CE" w:rsidTr="000324A4">
        <w:trPr>
          <w:gridAfter w:val="5"/>
          <w:wAfter w:w="1118" w:type="dxa"/>
          <w:trHeight w:val="356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ЦСР  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</w:t>
            </w:r>
          </w:p>
        </w:tc>
      </w:tr>
      <w:tr w:rsidR="00AA23F7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A23F7" w:rsidRPr="00644D36" w:rsidRDefault="00AA23F7" w:rsidP="0086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6 </w:t>
            </w:r>
            <w:r w:rsid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698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865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AA23F7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644D36" w:rsidRDefault="00AA23F7" w:rsidP="001F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3 </w:t>
            </w:r>
            <w:r w:rsid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542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581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</w:t>
            </w:r>
            <w:r w:rsidR="00A838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</w:t>
            </w:r>
          </w:p>
        </w:tc>
      </w:tr>
      <w:tr w:rsidR="00AA23F7" w:rsidRPr="00644D36" w:rsidTr="000324A4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B130CE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1F546E" w:rsidRDefault="00A8387C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753</w:t>
            </w:r>
            <w:r w:rsidR="00AA23F7"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858</w:t>
            </w:r>
            <w:r w:rsidR="00AA23F7"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  <w:r w:rsidR="00AA23F7"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AA23F7" w:rsidRPr="00B130CE" w:rsidTr="000324A4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1F546E" w:rsidRDefault="00A8387C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</w:pPr>
            <w:r w:rsidRPr="001F546E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753</w:t>
            </w:r>
            <w:r w:rsidR="00AA23F7" w:rsidRPr="001F546E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1F546E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858</w:t>
            </w:r>
            <w:r w:rsidR="00AA23F7" w:rsidRPr="001F546E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Pr="001F546E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0</w:t>
            </w:r>
            <w:r w:rsidR="00AA23F7" w:rsidRPr="001F546E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AA23F7" w:rsidRPr="00B130CE" w:rsidTr="000324A4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1F546E" w:rsidRDefault="00A8387C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  <w:r w:rsidR="00AA23F7" w:rsidRPr="001F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  <w:r w:rsidR="00AA23F7" w:rsidRPr="001F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A23F7" w:rsidRPr="001F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23F7" w:rsidRPr="00644D36" w:rsidTr="000324A4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1F546E" w:rsidRDefault="00AA23F7" w:rsidP="001F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2 </w:t>
            </w:r>
            <w:r w:rsidR="00A8387C"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</w:t>
            </w:r>
            <w:r w:rsid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26</w:t>
            </w:r>
            <w:r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423</w:t>
            </w:r>
            <w:r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</w:t>
            </w:r>
            <w:r w:rsidR="00A8387C"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</w:t>
            </w:r>
          </w:p>
        </w:tc>
      </w:tr>
      <w:tr w:rsidR="00AA23F7" w:rsidRPr="00644D36" w:rsidTr="000324A4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1F546E" w:rsidRDefault="00AA23F7" w:rsidP="001F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2 </w:t>
            </w:r>
            <w:r w:rsidR="00A8387C"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</w:t>
            </w:r>
            <w:r w:rsid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26</w:t>
            </w:r>
            <w:r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423</w:t>
            </w:r>
            <w:r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</w:t>
            </w:r>
            <w:r w:rsidR="00A8387C" w:rsidRPr="001F5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</w:t>
            </w:r>
          </w:p>
        </w:tc>
      </w:tr>
      <w:tr w:rsidR="00AA23F7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A23F7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8387C" w:rsidP="001F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F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AA23F7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F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  <w:r w:rsidR="00AA23F7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F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23F7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096562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8387C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A23F7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AA23F7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951EE0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1F546E" w:rsidP="001F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AA2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A23F7"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A23F7"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AA23F7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AA23F7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951EE0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(Членский взнос АСМО)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47299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1F546E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6E" w:rsidRPr="00951EE0" w:rsidRDefault="001F546E" w:rsidP="001F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Перепись населения)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46E" w:rsidRPr="0047299F" w:rsidRDefault="001F546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46E" w:rsidRPr="0047299F" w:rsidRDefault="001F546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46E" w:rsidRPr="0047299F" w:rsidRDefault="001F546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46E" w:rsidRPr="0047299F" w:rsidRDefault="001F546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9990054690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46E" w:rsidRPr="0047299F" w:rsidRDefault="001F546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46E" w:rsidRDefault="001F546E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50300,00</w:t>
            </w:r>
          </w:p>
        </w:tc>
      </w:tr>
      <w:tr w:rsidR="00AA23F7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644D36" w:rsidRDefault="00AA23F7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202 </w:t>
            </w:r>
            <w:r w:rsidR="00A838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A838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</w:t>
            </w:r>
          </w:p>
        </w:tc>
      </w:tr>
      <w:tr w:rsidR="00AA23F7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 </w:t>
            </w:r>
            <w:r w:rsidR="00A83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A83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AA23F7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951EE0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0005118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2B65B8" w:rsidRDefault="00AA23F7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AA23F7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0005118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AA23F7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3F7" w:rsidRPr="00644D36" w:rsidRDefault="00AA23F7" w:rsidP="008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1 </w:t>
            </w:r>
            <w:r w:rsidR="008A69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227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8A69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939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8A69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42</w:t>
            </w:r>
          </w:p>
        </w:tc>
      </w:tr>
      <w:tr w:rsidR="00AA23F7" w:rsidRPr="00644D36" w:rsidTr="008A69B6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8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8A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8A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8A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AA23F7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A11F0C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2B65B8" w:rsidRDefault="00AA23F7" w:rsidP="008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A23F7" w:rsidRPr="00644D36" w:rsidTr="00035737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8A69B6" w:rsidP="008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  <w:r w:rsidR="00AA23F7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  <w:r w:rsidR="00AA23F7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A23F7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CE760F" w:rsidRDefault="00AA23F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F7" w:rsidRPr="00644D36" w:rsidRDefault="00AA23F7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77691F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4F0839" w:rsidRDefault="0077691F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935EAF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935EAF" w:rsidRDefault="0077691F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935EAF" w:rsidRDefault="0077691F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935EAF" w:rsidRDefault="0077691F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935EAF" w:rsidRDefault="0077691F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77691F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Default="0077691F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7691F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15Г0099998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77691F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7691F" w:rsidRDefault="0077691F" w:rsidP="0077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15Г0099998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77691F" w:rsidRPr="00644D36" w:rsidTr="004E152B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91F" w:rsidRPr="00CE760F" w:rsidRDefault="0077691F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91F" w:rsidRPr="00644D36" w:rsidRDefault="008A69B6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  <w:r w:rsidR="0077691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25</w:t>
            </w:r>
            <w:r w:rsidR="0077691F"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000,00</w:t>
            </w:r>
          </w:p>
        </w:tc>
      </w:tr>
      <w:tr w:rsidR="0077691F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691F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0550099998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1F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0550099998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1F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B762A0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spellStart"/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общепрограммного</w:t>
            </w:r>
            <w:proofErr w:type="spellEnd"/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характера по подпрограмме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8A69B6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7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77691F"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77691F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0599980040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8A69B6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6" w:rsidRPr="005F633E" w:rsidRDefault="008A69B6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благоустройству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6" w:rsidRDefault="008A69B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B6" w:rsidRDefault="008A69B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B6" w:rsidRDefault="008A69B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B6" w:rsidRPr="007863C3" w:rsidRDefault="008A69B6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0599999999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B6" w:rsidRDefault="008A69B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B6" w:rsidRDefault="008A69B6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7691F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B762A0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</w:t>
            </w:r>
            <w:r w:rsidR="00A83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59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  <w:r w:rsidR="00A83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324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,00</w:t>
            </w:r>
          </w:p>
        </w:tc>
      </w:tr>
      <w:tr w:rsidR="0077691F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A11F0C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A11F0C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A11F0C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7691F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6D06E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7691F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6D06E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7691F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6D06E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A11F0C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77691F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78 128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7691F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6D06E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7863C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CE760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44D36" w:rsidRDefault="00A8387C" w:rsidP="00A8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7691F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77691F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D730A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6F519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51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8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A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  <w:r w:rsidRPr="006F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A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</w:t>
            </w:r>
            <w:r w:rsidRPr="006F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8A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</w:tr>
      <w:tr w:rsidR="0077691F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D730A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8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77691F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Pr="00D730AB" w:rsidRDefault="0077691F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F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B762A0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1150D4" w:rsidRDefault="0077691F" w:rsidP="008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0511</w:t>
            </w:r>
            <w:r w:rsidR="008A6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150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L4970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1F" w:rsidRPr="006F5193" w:rsidRDefault="0077691F" w:rsidP="008A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77691F" w:rsidRPr="00CE760F" w:rsidTr="00C11179">
        <w:trPr>
          <w:gridAfter w:val="1"/>
          <w:wAfter w:w="332" w:type="dxa"/>
          <w:trHeight w:val="315"/>
        </w:trPr>
        <w:tc>
          <w:tcPr>
            <w:tcW w:w="1184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Default="0077691F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91F" w:rsidRPr="00CE760F" w:rsidRDefault="0077691F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Х.М.Докшукин</w:t>
            </w:r>
            <w:proofErr w:type="spellEnd"/>
          </w:p>
        </w:tc>
      </w:tr>
      <w:tr w:rsidR="0077691F" w:rsidRPr="00CE760F" w:rsidTr="00C11179">
        <w:trPr>
          <w:gridAfter w:val="1"/>
          <w:wAfter w:w="332" w:type="dxa"/>
          <w:trHeight w:val="80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77691F" w:rsidRPr="00CE760F" w:rsidRDefault="0077691F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1F" w:rsidRPr="00CE760F" w:rsidTr="00C11179">
        <w:trPr>
          <w:gridBefore w:val="1"/>
          <w:gridAfter w:val="7"/>
          <w:wBefore w:w="268" w:type="dxa"/>
          <w:wAfter w:w="1598" w:type="dxa"/>
          <w:trHeight w:val="315"/>
        </w:trPr>
        <w:tc>
          <w:tcPr>
            <w:tcW w:w="83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Pr="00CE760F" w:rsidRDefault="0077691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1F" w:rsidRPr="00CE760F" w:rsidRDefault="0077691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60F" w:rsidRDefault="00CE760F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47" w:type="dxa"/>
        <w:tblInd w:w="-176" w:type="dxa"/>
        <w:tblLayout w:type="fixed"/>
        <w:tblLook w:val="0000"/>
      </w:tblPr>
      <w:tblGrid>
        <w:gridCol w:w="266"/>
        <w:gridCol w:w="4696"/>
        <w:gridCol w:w="567"/>
        <w:gridCol w:w="562"/>
        <w:gridCol w:w="83"/>
        <w:gridCol w:w="34"/>
        <w:gridCol w:w="355"/>
        <w:gridCol w:w="175"/>
        <w:gridCol w:w="77"/>
        <w:gridCol w:w="442"/>
        <w:gridCol w:w="377"/>
        <w:gridCol w:w="191"/>
        <w:gridCol w:w="17"/>
        <w:gridCol w:w="373"/>
        <w:gridCol w:w="223"/>
        <w:gridCol w:w="344"/>
        <w:gridCol w:w="213"/>
        <w:gridCol w:w="440"/>
        <w:gridCol w:w="158"/>
        <w:gridCol w:w="341"/>
        <w:gridCol w:w="104"/>
        <w:gridCol w:w="725"/>
        <w:gridCol w:w="447"/>
        <w:gridCol w:w="425"/>
        <w:gridCol w:w="236"/>
        <w:gridCol w:w="240"/>
        <w:gridCol w:w="236"/>
      </w:tblGrid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255"/>
        </w:trPr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E4D" w:rsidRDefault="00063E4D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E4D" w:rsidRDefault="00063E4D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E4D" w:rsidRPr="00CE760F" w:rsidRDefault="00063E4D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38" w:rsidRDefault="00A37A38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Pr="00CE760F" w:rsidRDefault="00B762A0" w:rsidP="00A8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8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255"/>
        </w:trPr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3A0DFE" w:rsidRDefault="00B762A0" w:rsidP="007A514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№</w:t>
            </w:r>
            <w:r w:rsidR="007A5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7A5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7A5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255"/>
        </w:trPr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62A0" w:rsidRPr="003A0DFE" w:rsidRDefault="00B762A0" w:rsidP="00C152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бюдж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="009D2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Жемтала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</w:t>
            </w:r>
            <w:r w:rsidR="007A5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762A0" w:rsidRPr="003A0DFE" w:rsidRDefault="00B762A0" w:rsidP="007A51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</w:t>
            </w:r>
            <w:r w:rsidR="00A80A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5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46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A80A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5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255"/>
        </w:trPr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D6" w:rsidRDefault="00C67CD6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D6" w:rsidRPr="00CE760F" w:rsidRDefault="00C67CD6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3A0DFE" w:rsidRDefault="00B762A0" w:rsidP="00C1529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315"/>
        </w:trPr>
        <w:tc>
          <w:tcPr>
            <w:tcW w:w="104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3B055D" w:rsidRDefault="00B762A0" w:rsidP="00C1529A">
            <w:pPr>
              <w:pStyle w:val="1"/>
              <w:jc w:val="center"/>
            </w:pPr>
            <w:r w:rsidRPr="003B055D">
              <w:t>ВЕДОМСТВЕННАЯ СТРУКТУРА РАСХОДОВ</w:t>
            </w:r>
          </w:p>
        </w:tc>
      </w:tr>
      <w:tr w:rsidR="00B762A0" w:rsidRPr="00CE760F" w:rsidTr="00C1529A">
        <w:trPr>
          <w:gridAfter w:val="4"/>
          <w:wAfter w:w="1137" w:type="dxa"/>
          <w:trHeight w:val="31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762A0" w:rsidRPr="00CE760F" w:rsidTr="00C1529A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834074" w:rsidRDefault="00B762A0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</w:t>
            </w:r>
            <w:r w:rsidR="00A8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834074" w:rsidRDefault="00B762A0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</w:t>
            </w:r>
            <w:r w:rsidR="00A8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62A0" w:rsidRPr="00834074" w:rsidRDefault="008D2371" w:rsidP="009D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6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  <w:r w:rsidR="007A514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</w:t>
            </w:r>
            <w:r w:rsidR="009D256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8D2371" w:rsidP="00A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6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A0017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8206E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.00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A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000</w:t>
            </w: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C67CD6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20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3F1497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 w:rsidR="00B762A0"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C67CD6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3F1497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  <w:r w:rsidR="00B762A0"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C67CD6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утвержденные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3F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C67CD6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B762A0" w:rsidRPr="00CE760F" w:rsidTr="006F734E">
        <w:trPr>
          <w:gridAfter w:val="4"/>
          <w:wAfter w:w="1137" w:type="dxa"/>
          <w:trHeight w:val="22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8D2371" w:rsidP="009D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</w:t>
            </w:r>
            <w:r w:rsidR="005112D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7A514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583</w:t>
            </w:r>
            <w:r w:rsidR="005112D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7A514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  <w:r w:rsidR="009D256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22</w:t>
            </w:r>
            <w:r w:rsidR="005112D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9D256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</w:t>
            </w:r>
            <w:r w:rsidR="007A514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8D2371" w:rsidP="00A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3 </w:t>
            </w:r>
            <w:r w:rsidR="00A0017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625 120</w:t>
            </w:r>
            <w:r w:rsidR="005112D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A0017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13</w:t>
            </w:r>
          </w:p>
        </w:tc>
      </w:tr>
      <w:tr w:rsidR="00B762A0" w:rsidRPr="00CE760F" w:rsidTr="006F734E">
        <w:trPr>
          <w:gridAfter w:val="4"/>
          <w:wAfter w:w="1137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7A5142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D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8206ED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762A0" w:rsidRPr="00CE760F" w:rsidTr="006F734E">
        <w:trPr>
          <w:gridAfter w:val="4"/>
          <w:wAfter w:w="1137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7A5142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8206ED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2A0" w:rsidRPr="00CE760F" w:rsidTr="006F734E">
        <w:trPr>
          <w:gridAfter w:val="4"/>
          <w:wAfter w:w="1137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7A5142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8206ED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2A0" w:rsidRPr="00CE760F" w:rsidTr="006F734E">
        <w:trPr>
          <w:gridAfter w:val="4"/>
          <w:wAfter w:w="1137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E46F46" w:rsidRDefault="005112D9" w:rsidP="009D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  <w:r w:rsidR="007A5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7A5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  <w:r w:rsidR="009D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9D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A5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E46F46" w:rsidRDefault="008D2371" w:rsidP="00A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A0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A0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068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0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A24018" w:rsidRDefault="005112D9" w:rsidP="009D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  <w:r w:rsidR="007A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7A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  <w:r w:rsidR="009D25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9D25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7A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24018" w:rsidRDefault="008D2371" w:rsidP="006A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A00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6A0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068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6A0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B762A0" w:rsidRPr="00CE760F" w:rsidTr="006F734E">
        <w:trPr>
          <w:gridAfter w:val="4"/>
          <w:wAfter w:w="1137" w:type="dxa"/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E46F46" w:rsidRDefault="008D2371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A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E46F46" w:rsidRDefault="008D2371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8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432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8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E46F46" w:rsidRDefault="007A5142" w:rsidP="009D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D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D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E46F46" w:rsidRDefault="006A0168" w:rsidP="006A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932,13</w:t>
            </w:r>
          </w:p>
        </w:tc>
      </w:tr>
      <w:tr w:rsidR="00B762A0" w:rsidRPr="00A24018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021CD8" w:rsidRDefault="007A5142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24018" w:rsidRDefault="008206ED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B762A0" w:rsidRPr="00A2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A24018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021CD8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67CD6" w:rsidRDefault="00C67CD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67CD6" w:rsidRDefault="00C67CD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12 000,00</w:t>
            </w:r>
          </w:p>
        </w:tc>
      </w:tr>
      <w:tr w:rsidR="00B762A0" w:rsidRPr="00A24018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7D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</w:t>
            </w:r>
            <w:r w:rsidR="007D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КБР»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021CD8" w:rsidRDefault="00C67CD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24018" w:rsidRDefault="00C67CD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B762A0" w:rsidRPr="00A24018" w:rsidTr="007D70C0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(Членский взнос АСМО)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021CD8" w:rsidRDefault="00C1529A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24018" w:rsidRDefault="00C67CD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67CD6" w:rsidRDefault="00C67CD6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A5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7A5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A5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67CD6" w:rsidRDefault="00C67CD6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20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20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20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</w:tr>
      <w:tr w:rsidR="00B762A0" w:rsidRPr="00CE760F" w:rsidTr="006F734E">
        <w:trPr>
          <w:gridAfter w:val="4"/>
          <w:wAfter w:w="1137" w:type="dxa"/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951EE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951EE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951EE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951EE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616FC3" w:rsidRDefault="00C67CD6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7A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7A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A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616FC3" w:rsidRDefault="00C67CD6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20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820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20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</w:tr>
      <w:tr w:rsidR="00616FC3" w:rsidRPr="00CE760F" w:rsidTr="006F734E">
        <w:trPr>
          <w:gridAfter w:val="4"/>
          <w:wAfter w:w="1137" w:type="dxa"/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951EE0" w:rsidRDefault="00616FC3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951EE0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616FC3" w:rsidRDefault="00C67CD6" w:rsidP="007A514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7A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7A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A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616FC3" w:rsidRDefault="00C67CD6" w:rsidP="008206E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20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820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20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</w:tr>
      <w:tr w:rsidR="00616FC3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CE760F" w:rsidRDefault="00616FC3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990051180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814BC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616FC3" w:rsidRDefault="00C67CD6" w:rsidP="007A514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7A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16FC3"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7A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</w:t>
            </w:r>
            <w:r w:rsidR="00616FC3"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A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616FC3" w:rsidRDefault="00C67CD6" w:rsidP="008206E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20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820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20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7E5C23" w:rsidRDefault="00B762A0" w:rsidP="009D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1 </w:t>
            </w:r>
            <w:r w:rsidR="009D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9D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9D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FF4F96" w:rsidRDefault="00FF4F96" w:rsidP="006A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6A0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</w:t>
            </w:r>
            <w:r w:rsidRPr="00FF4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6A0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</w:t>
            </w:r>
            <w:r w:rsidRPr="00FF4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6A0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7E5C23" w:rsidRDefault="00FF4F96" w:rsidP="009D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9D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D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D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FF4F96" w:rsidP="006A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6A0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A0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0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F4F96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6" w:rsidRPr="00CE760F" w:rsidRDefault="00FF4F96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6" w:rsidRDefault="00FF4F96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96" w:rsidRDefault="00FF4F96" w:rsidP="009D25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1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 w:rsidRPr="008A16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A1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D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8A1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D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6" w:rsidRDefault="00FF4F96" w:rsidP="006A01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6A0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A0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0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7E5C23" w:rsidRDefault="009D2566" w:rsidP="009D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6A0168" w:rsidP="006A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762A0" w:rsidRPr="00CE760F" w:rsidTr="006F734E">
        <w:trPr>
          <w:gridAfter w:val="4"/>
          <w:wAfter w:w="1137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 (уличное освещение)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8206ED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62A0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Жилишно-коммунальное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B762A0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62A0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62A0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5F633E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spellStart"/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общепрограммного</w:t>
            </w:r>
            <w:proofErr w:type="spellEnd"/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характера по подпрограмме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05999</w:t>
            </w: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E13D72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D7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1 </w:t>
            </w:r>
            <w:r w:rsidR="007A5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306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  <w:r w:rsidR="007A5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196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DE110D" w:rsidRDefault="006F734E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1 </w:t>
            </w:r>
            <w:r w:rsidR="005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</w:t>
            </w:r>
            <w:r w:rsidR="00820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  <w:r w:rsidR="00820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14944" w:rsidRDefault="006F734E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7A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</w:t>
            </w:r>
            <w:r w:rsidRPr="0051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7A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</w:t>
            </w:r>
            <w:r w:rsidRPr="0051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1628A0" w:rsidRDefault="006F734E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5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20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820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31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0190059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514944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7A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51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31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DD481D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</w:t>
            </w:r>
            <w:r w:rsidR="007A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A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DD481D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="0051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0190059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D730A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D730AB" w:rsidRDefault="00514944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6F734E"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="006F734E"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514944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20190059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7A5142" w:rsidP="007A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8206ED" w:rsidP="008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5F633E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05402</w:t>
            </w: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1628A0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1628A0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D60BF4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05402</w:t>
            </w: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1628A0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1628A0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gridAfter w:val="4"/>
          <w:wAfter w:w="1137" w:type="dxa"/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trHeight w:val="315"/>
        </w:trPr>
        <w:tc>
          <w:tcPr>
            <w:tcW w:w="1234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B7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местного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Х.М.Докшукин</w:t>
            </w:r>
            <w:proofErr w:type="spellEnd"/>
          </w:p>
        </w:tc>
      </w:tr>
      <w:tr w:rsidR="00B762A0" w:rsidRPr="00CE760F" w:rsidTr="00C1529A">
        <w:trPr>
          <w:trHeight w:val="80"/>
        </w:trPr>
        <w:tc>
          <w:tcPr>
            <w:tcW w:w="6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315"/>
        </w:trPr>
        <w:tc>
          <w:tcPr>
            <w:tcW w:w="7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5E4BC0" w:rsidRDefault="00B762A0" w:rsidP="00C1529A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62A0" w:rsidRDefault="00B762A0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2E" w:rsidRPr="000B0C69" w:rsidRDefault="009767F2" w:rsidP="00A3742E">
      <w:pPr>
        <w:spacing w:after="0" w:line="240" w:lineRule="auto"/>
        <w:jc w:val="right"/>
        <w:rPr>
          <w:b/>
          <w:sz w:val="20"/>
          <w:szCs w:val="20"/>
        </w:rPr>
      </w:pPr>
      <w:r w:rsidRPr="008E46B8">
        <w:lastRenderedPageBreak/>
        <w:t xml:space="preserve">                                                                                                </w:t>
      </w:r>
      <w:r w:rsidR="00D21B98">
        <w:t xml:space="preserve">                     </w:t>
      </w:r>
      <w:r w:rsidR="00A3742E">
        <w:rPr>
          <w:b/>
          <w:sz w:val="20"/>
          <w:szCs w:val="20"/>
        </w:rPr>
        <w:t xml:space="preserve">                                                                                        Приложение</w:t>
      </w:r>
      <w:r w:rsidR="00A3742E" w:rsidRPr="000B0C69">
        <w:rPr>
          <w:b/>
          <w:sz w:val="20"/>
          <w:szCs w:val="20"/>
        </w:rPr>
        <w:t xml:space="preserve"> </w:t>
      </w:r>
      <w:r w:rsidR="00A3742E">
        <w:rPr>
          <w:b/>
          <w:sz w:val="20"/>
          <w:szCs w:val="20"/>
        </w:rPr>
        <w:t>№</w:t>
      </w:r>
      <w:r w:rsidR="00A3742E" w:rsidRPr="000B0C69">
        <w:rPr>
          <w:b/>
          <w:sz w:val="20"/>
          <w:szCs w:val="20"/>
        </w:rPr>
        <w:t>5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</w:t>
      </w:r>
      <w:r w:rsidRPr="00C42842">
        <w:rPr>
          <w:b/>
          <w:sz w:val="20"/>
          <w:szCs w:val="20"/>
        </w:rPr>
        <w:t xml:space="preserve">   </w:t>
      </w:r>
      <w:r w:rsidRPr="00AF1833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    </w:t>
      </w:r>
      <w:r w:rsidRPr="00AF1833">
        <w:rPr>
          <w:b/>
          <w:sz w:val="20"/>
          <w:szCs w:val="20"/>
        </w:rPr>
        <w:t xml:space="preserve">  к   Решению </w:t>
      </w:r>
      <w:r>
        <w:rPr>
          <w:b/>
          <w:sz w:val="20"/>
          <w:szCs w:val="20"/>
        </w:rPr>
        <w:t>№</w:t>
      </w:r>
      <w:r w:rsidR="001264D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от</w:t>
      </w:r>
      <w:r w:rsidR="006A0168">
        <w:rPr>
          <w:b/>
          <w:sz w:val="20"/>
          <w:szCs w:val="20"/>
        </w:rPr>
        <w:t xml:space="preserve"> 30</w:t>
      </w:r>
      <w:r w:rsidR="001264D8">
        <w:rPr>
          <w:b/>
          <w:sz w:val="20"/>
          <w:szCs w:val="20"/>
        </w:rPr>
        <w:t>.12.2019</w:t>
      </w:r>
      <w:r>
        <w:rPr>
          <w:b/>
          <w:sz w:val="20"/>
          <w:szCs w:val="20"/>
        </w:rPr>
        <w:t>г.</w:t>
      </w:r>
      <w:r w:rsidRPr="00AF1833">
        <w:rPr>
          <w:b/>
          <w:sz w:val="20"/>
          <w:szCs w:val="20"/>
        </w:rPr>
        <w:t xml:space="preserve"> 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"О</w:t>
      </w:r>
      <w:r w:rsidR="001264D8">
        <w:rPr>
          <w:b/>
          <w:sz w:val="20"/>
          <w:szCs w:val="20"/>
        </w:rPr>
        <w:t xml:space="preserve"> </w:t>
      </w:r>
      <w:r w:rsidRPr="00AF1833">
        <w:rPr>
          <w:b/>
          <w:sz w:val="20"/>
          <w:szCs w:val="20"/>
        </w:rPr>
        <w:t xml:space="preserve"> бюджет</w:t>
      </w:r>
      <w:r w:rsidR="006A0168">
        <w:rPr>
          <w:b/>
          <w:sz w:val="20"/>
          <w:szCs w:val="20"/>
        </w:rPr>
        <w:t>е</w:t>
      </w:r>
      <w:r w:rsidRPr="00AF1833">
        <w:rPr>
          <w:b/>
          <w:sz w:val="20"/>
          <w:szCs w:val="20"/>
        </w:rPr>
        <w:t xml:space="preserve"> сельского поселения </w:t>
      </w:r>
      <w:r>
        <w:rPr>
          <w:b/>
          <w:sz w:val="20"/>
          <w:szCs w:val="20"/>
        </w:rPr>
        <w:t>Жемтала</w:t>
      </w:r>
      <w:r w:rsidRPr="00AF1833">
        <w:rPr>
          <w:b/>
          <w:sz w:val="20"/>
          <w:szCs w:val="20"/>
        </w:rPr>
        <w:t xml:space="preserve"> </w:t>
      </w:r>
      <w:proofErr w:type="spellStart"/>
      <w:r w:rsidRPr="00AF1833">
        <w:rPr>
          <w:b/>
          <w:sz w:val="20"/>
          <w:szCs w:val="20"/>
        </w:rPr>
        <w:t>Черекского</w:t>
      </w:r>
      <w:proofErr w:type="spellEnd"/>
      <w:r w:rsidRPr="00AF1833">
        <w:rPr>
          <w:b/>
          <w:sz w:val="20"/>
          <w:szCs w:val="20"/>
        </w:rPr>
        <w:t xml:space="preserve">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            муниципального района КБР на 20</w:t>
      </w:r>
      <w:r w:rsidR="00275FDA">
        <w:rPr>
          <w:b/>
          <w:sz w:val="20"/>
          <w:szCs w:val="20"/>
        </w:rPr>
        <w:t>20</w:t>
      </w:r>
      <w:r w:rsidRPr="00AF1833">
        <w:rPr>
          <w:b/>
          <w:sz w:val="20"/>
          <w:szCs w:val="20"/>
        </w:rPr>
        <w:t xml:space="preserve"> год и                                                           </w:t>
      </w:r>
    </w:p>
    <w:p w:rsidR="00A3742E" w:rsidRDefault="00A3742E" w:rsidP="008653EC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             на плановый период 20</w:t>
      </w:r>
      <w:r w:rsidR="00514944">
        <w:rPr>
          <w:b/>
          <w:sz w:val="20"/>
          <w:szCs w:val="20"/>
        </w:rPr>
        <w:t>2</w:t>
      </w:r>
      <w:r w:rsidR="00275FDA">
        <w:rPr>
          <w:b/>
          <w:sz w:val="20"/>
          <w:szCs w:val="20"/>
        </w:rPr>
        <w:t>1</w:t>
      </w:r>
      <w:r w:rsidRPr="00AF1833">
        <w:rPr>
          <w:b/>
          <w:sz w:val="20"/>
          <w:szCs w:val="20"/>
        </w:rPr>
        <w:t xml:space="preserve"> и 20</w:t>
      </w:r>
      <w:r w:rsidR="001D77BA">
        <w:rPr>
          <w:b/>
          <w:sz w:val="20"/>
          <w:szCs w:val="20"/>
        </w:rPr>
        <w:t>2</w:t>
      </w:r>
      <w:r w:rsidR="00275FDA">
        <w:rPr>
          <w:b/>
          <w:sz w:val="20"/>
          <w:szCs w:val="20"/>
        </w:rPr>
        <w:t>2</w:t>
      </w:r>
      <w:r w:rsidRPr="00AF1833">
        <w:rPr>
          <w:b/>
          <w:sz w:val="20"/>
          <w:szCs w:val="20"/>
        </w:rPr>
        <w:t xml:space="preserve"> годов»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>Объем поступлений доходов по основным источникам на 20</w:t>
      </w:r>
      <w:r w:rsidR="00275FDA">
        <w:rPr>
          <w:b/>
          <w:sz w:val="20"/>
          <w:szCs w:val="20"/>
        </w:rPr>
        <w:t>20</w:t>
      </w:r>
      <w:r w:rsidRPr="00AF1833">
        <w:rPr>
          <w:b/>
          <w:sz w:val="20"/>
          <w:szCs w:val="20"/>
        </w:rPr>
        <w:t xml:space="preserve"> год в  местный бю</w:t>
      </w:r>
      <w:r>
        <w:rPr>
          <w:b/>
          <w:sz w:val="20"/>
          <w:szCs w:val="20"/>
        </w:rPr>
        <w:t>джет сельского поселения Жемтала</w:t>
      </w:r>
      <w:r w:rsidRPr="00AF1833">
        <w:rPr>
          <w:b/>
          <w:sz w:val="20"/>
          <w:szCs w:val="20"/>
        </w:rPr>
        <w:t xml:space="preserve">                             </w:t>
      </w:r>
      <w:r w:rsidRPr="00AF1833">
        <w:rPr>
          <w:sz w:val="20"/>
          <w:szCs w:val="20"/>
        </w:rPr>
        <w:t xml:space="preserve"> руб.</w:t>
      </w:r>
    </w:p>
    <w:tbl>
      <w:tblPr>
        <w:tblW w:w="11371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1"/>
        <w:gridCol w:w="6095"/>
        <w:gridCol w:w="1985"/>
      </w:tblGrid>
      <w:tr w:rsidR="00A3742E" w:rsidRPr="00AF1833" w:rsidTr="00A3742E">
        <w:trPr>
          <w:trHeight w:hRule="exact" w:val="29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126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1264D8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3742E" w:rsidRPr="00AF1833" w:rsidTr="00A3742E">
        <w:trPr>
          <w:trHeight w:hRule="exact" w:val="35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F183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56A05" w:rsidP="008653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3742E">
              <w:rPr>
                <w:b/>
                <w:sz w:val="20"/>
                <w:szCs w:val="20"/>
              </w:rPr>
              <w:t> </w:t>
            </w:r>
            <w:r w:rsidR="006A0168">
              <w:rPr>
                <w:b/>
                <w:sz w:val="20"/>
                <w:szCs w:val="20"/>
              </w:rPr>
              <w:t>698</w:t>
            </w:r>
            <w:r w:rsidR="00A3742E">
              <w:rPr>
                <w:b/>
                <w:sz w:val="20"/>
                <w:szCs w:val="20"/>
              </w:rPr>
              <w:t xml:space="preserve"> </w:t>
            </w:r>
            <w:r w:rsidR="008653EC">
              <w:rPr>
                <w:b/>
                <w:sz w:val="20"/>
                <w:szCs w:val="20"/>
              </w:rPr>
              <w:t>300</w:t>
            </w:r>
            <w:r w:rsidR="00A3742E" w:rsidRPr="00AF1833">
              <w:rPr>
                <w:b/>
                <w:sz w:val="20"/>
                <w:szCs w:val="20"/>
              </w:rPr>
              <w:t>,00</w:t>
            </w:r>
          </w:p>
        </w:tc>
      </w:tr>
      <w:tr w:rsidR="00A3742E" w:rsidRPr="00AF1833" w:rsidTr="00A3742E">
        <w:trPr>
          <w:trHeight w:hRule="exact"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5056FB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E5A6E">
              <w:rPr>
                <w:b/>
                <w:sz w:val="20"/>
                <w:szCs w:val="20"/>
              </w:rPr>
              <w:t> </w:t>
            </w:r>
            <w:r w:rsidR="00726A8F">
              <w:rPr>
                <w:b/>
                <w:sz w:val="20"/>
                <w:szCs w:val="20"/>
              </w:rPr>
              <w:t>833</w:t>
            </w:r>
            <w:r w:rsidR="003312F6">
              <w:rPr>
                <w:b/>
                <w:sz w:val="20"/>
                <w:szCs w:val="20"/>
              </w:rPr>
              <w:t xml:space="preserve"> </w:t>
            </w:r>
            <w:r w:rsidR="00726A8F">
              <w:rPr>
                <w:b/>
                <w:sz w:val="20"/>
                <w:szCs w:val="20"/>
              </w:rPr>
              <w:t>376</w:t>
            </w:r>
            <w:r w:rsidR="008E5A6E">
              <w:rPr>
                <w:b/>
                <w:sz w:val="20"/>
                <w:szCs w:val="20"/>
              </w:rPr>
              <w:t>,</w:t>
            </w:r>
            <w:r w:rsidR="00726A8F">
              <w:rPr>
                <w:b/>
                <w:sz w:val="20"/>
                <w:szCs w:val="20"/>
              </w:rPr>
              <w:t>88</w:t>
            </w:r>
          </w:p>
        </w:tc>
      </w:tr>
      <w:tr w:rsidR="00A3742E" w:rsidRPr="00AF1833" w:rsidTr="00A3742E">
        <w:trPr>
          <w:trHeight w:hRule="exact"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DB37E9" w:rsidP="006A01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6A0168">
              <w:rPr>
                <w:b/>
                <w:sz w:val="20"/>
                <w:szCs w:val="20"/>
              </w:rPr>
              <w:t>6</w:t>
            </w:r>
            <w:r w:rsidR="00A3742E">
              <w:rPr>
                <w:b/>
                <w:sz w:val="20"/>
                <w:szCs w:val="20"/>
              </w:rPr>
              <w:t xml:space="preserve"> </w:t>
            </w:r>
            <w:r w:rsidR="006A0168">
              <w:rPr>
                <w:b/>
                <w:sz w:val="20"/>
                <w:szCs w:val="20"/>
              </w:rPr>
              <w:t>119</w:t>
            </w:r>
            <w:r w:rsidR="00A3742E" w:rsidRPr="00AF1833">
              <w:rPr>
                <w:b/>
                <w:sz w:val="20"/>
                <w:szCs w:val="20"/>
              </w:rPr>
              <w:t>,00</w:t>
            </w:r>
          </w:p>
        </w:tc>
      </w:tr>
      <w:tr w:rsidR="00A3742E" w:rsidRPr="00AF1833" w:rsidTr="00A3742E">
        <w:trPr>
          <w:trHeight w:hRule="exact" w:val="29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1 01 02000 010000110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DB37E9" w:rsidP="006A01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 w:hanging="1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6A0168">
              <w:rPr>
                <w:b/>
                <w:sz w:val="20"/>
                <w:szCs w:val="20"/>
              </w:rPr>
              <w:t>6 119</w:t>
            </w:r>
            <w:r w:rsidRPr="00AF1833">
              <w:rPr>
                <w:b/>
                <w:sz w:val="20"/>
                <w:szCs w:val="20"/>
              </w:rPr>
              <w:t>,00</w:t>
            </w:r>
          </w:p>
        </w:tc>
      </w:tr>
      <w:tr w:rsidR="00A3742E" w:rsidRPr="00AF1833" w:rsidTr="00A3742E">
        <w:trPr>
          <w:trHeight w:hRule="exact" w:val="45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1 01 02010 011000 110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50"/>
              <w:rPr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</w:t>
            </w:r>
            <w:r w:rsidRPr="00AF1833">
              <w:rPr>
                <w:sz w:val="20"/>
                <w:szCs w:val="20"/>
              </w:rPr>
              <w:t>пунктом 1 статьи 224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DB37E9" w:rsidRDefault="00DB37E9" w:rsidP="006A01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7E9">
              <w:rPr>
                <w:sz w:val="20"/>
                <w:szCs w:val="20"/>
              </w:rPr>
              <w:t>42</w:t>
            </w:r>
            <w:r w:rsidR="006A0168">
              <w:rPr>
                <w:sz w:val="20"/>
                <w:szCs w:val="20"/>
              </w:rPr>
              <w:t>6</w:t>
            </w:r>
            <w:r w:rsidRPr="00DB37E9">
              <w:rPr>
                <w:sz w:val="20"/>
                <w:szCs w:val="20"/>
              </w:rPr>
              <w:t xml:space="preserve"> </w:t>
            </w:r>
            <w:r w:rsidR="006A0168">
              <w:rPr>
                <w:sz w:val="20"/>
                <w:szCs w:val="20"/>
              </w:rPr>
              <w:t>119</w:t>
            </w:r>
            <w:r w:rsidRPr="00DB37E9">
              <w:rPr>
                <w:sz w:val="20"/>
                <w:szCs w:val="20"/>
              </w:rPr>
              <w:t>,00</w:t>
            </w:r>
          </w:p>
        </w:tc>
      </w:tr>
      <w:tr w:rsidR="00A3742E" w:rsidRPr="00AF1833" w:rsidTr="00543F7F">
        <w:trPr>
          <w:trHeight w:hRule="exact" w:val="6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1 01 02010  011000 110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r w:rsidRPr="00AF1833">
              <w:rPr>
                <w:spacing w:val="-4"/>
                <w:sz w:val="20"/>
                <w:szCs w:val="20"/>
              </w:rPr>
              <w:t>предпринимателей, частных нотариусов и других лиц, занимающихся частной практикой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DB37E9" w:rsidRDefault="00A3742E" w:rsidP="006A01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7E9">
              <w:rPr>
                <w:sz w:val="20"/>
                <w:szCs w:val="20"/>
              </w:rPr>
              <w:t xml:space="preserve"> </w:t>
            </w:r>
            <w:r w:rsidR="00DB37E9" w:rsidRPr="00DB37E9">
              <w:rPr>
                <w:sz w:val="20"/>
                <w:szCs w:val="20"/>
              </w:rPr>
              <w:t>42</w:t>
            </w:r>
            <w:r w:rsidR="006A0168">
              <w:rPr>
                <w:sz w:val="20"/>
                <w:szCs w:val="20"/>
              </w:rPr>
              <w:t>6</w:t>
            </w:r>
            <w:r w:rsidR="00DB37E9" w:rsidRPr="00DB37E9">
              <w:rPr>
                <w:sz w:val="20"/>
                <w:szCs w:val="20"/>
              </w:rPr>
              <w:t xml:space="preserve"> </w:t>
            </w:r>
            <w:r w:rsidR="006A0168">
              <w:rPr>
                <w:sz w:val="20"/>
                <w:szCs w:val="20"/>
              </w:rPr>
              <w:t>119</w:t>
            </w:r>
            <w:r w:rsidR="00DB37E9" w:rsidRPr="00DB37E9">
              <w:rPr>
                <w:sz w:val="20"/>
                <w:szCs w:val="20"/>
              </w:rPr>
              <w:t>,00</w:t>
            </w:r>
          </w:p>
        </w:tc>
      </w:tr>
      <w:tr w:rsidR="00A3742E" w:rsidRPr="00AF1833" w:rsidTr="00A3742E">
        <w:trPr>
          <w:trHeight w:hRule="exact" w:val="27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spacing w:val="-2"/>
                <w:sz w:val="20"/>
                <w:szCs w:val="20"/>
              </w:rPr>
            </w:pPr>
            <w:r w:rsidRPr="00AF1833">
              <w:rPr>
                <w:b/>
                <w:spacing w:val="-2"/>
                <w:sz w:val="20"/>
                <w:szCs w:val="20"/>
              </w:rPr>
              <w:t>1 03 00000 00 0000 000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b/>
                <w:spacing w:val="-5"/>
                <w:sz w:val="20"/>
                <w:szCs w:val="20"/>
              </w:rPr>
            </w:pPr>
            <w:r w:rsidRPr="00AF1833">
              <w:rPr>
                <w:b/>
                <w:spacing w:val="-5"/>
                <w:sz w:val="20"/>
                <w:szCs w:val="20"/>
              </w:rPr>
              <w:t>Доходы от акцизов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6A01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6A0168">
              <w:rPr>
                <w:b/>
                <w:sz w:val="20"/>
                <w:szCs w:val="20"/>
              </w:rPr>
              <w:t>227 939</w:t>
            </w:r>
            <w:r>
              <w:rPr>
                <w:b/>
                <w:sz w:val="20"/>
                <w:szCs w:val="20"/>
              </w:rPr>
              <w:t>,</w:t>
            </w:r>
            <w:r w:rsidR="006A0168">
              <w:rPr>
                <w:b/>
                <w:sz w:val="20"/>
                <w:szCs w:val="20"/>
              </w:rPr>
              <w:t>42</w:t>
            </w:r>
          </w:p>
        </w:tc>
      </w:tr>
      <w:tr w:rsidR="00A3742E" w:rsidRPr="00AF1833" w:rsidTr="00C9593C">
        <w:trPr>
          <w:trHeight w:hRule="exact" w:val="55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1 03 02 23 0 01 0 000 110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Доходы от  уплаты акцизов на дизельное топливо, зачисляемые  в консолидированные бюджеты  субъектов  Российской 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726A8F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  <w:r w:rsidR="00DB3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684</w:t>
            </w:r>
            <w:r w:rsidR="00DB37E9">
              <w:rPr>
                <w:sz w:val="20"/>
                <w:szCs w:val="20"/>
              </w:rPr>
              <w:t>,75</w:t>
            </w:r>
          </w:p>
        </w:tc>
      </w:tr>
      <w:tr w:rsidR="00A3742E" w:rsidRPr="00AF1833" w:rsidTr="00543F7F">
        <w:trPr>
          <w:trHeight w:hRule="exact" w:val="80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1 03 02 24 0 01 0 000 110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уплаты акцизов на моторные масла для дизельных  и (или) карбюраторных   (</w:t>
            </w:r>
            <w:proofErr w:type="spellStart"/>
            <w:r w:rsidRPr="00AF1833">
              <w:rPr>
                <w:spacing w:val="-5"/>
                <w:sz w:val="20"/>
                <w:szCs w:val="20"/>
              </w:rPr>
              <w:t>инжекторных</w:t>
            </w:r>
            <w:proofErr w:type="spellEnd"/>
            <w:r w:rsidRPr="00AF1833">
              <w:rPr>
                <w:spacing w:val="-5"/>
                <w:sz w:val="20"/>
                <w:szCs w:val="20"/>
              </w:rPr>
              <w:t xml:space="preserve">) двигателей , зачисляемые в консолидированные бюджеты субъектов Российской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726A8F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3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898</w:t>
            </w:r>
            <w:r w:rsidR="00DB37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A3742E" w:rsidRPr="00AF1833" w:rsidTr="008653EC">
        <w:trPr>
          <w:trHeight w:hRule="exact" w:val="69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1 03 02 250 01 0 000 110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 уплаты акцизов на автомобильный  бензин, производимый на территории Российской Федерации , зачисляемые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726A8F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="00256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971</w:t>
            </w:r>
            <w:r w:rsidR="00A374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</w:t>
            </w:r>
          </w:p>
        </w:tc>
      </w:tr>
      <w:tr w:rsidR="00A3742E" w:rsidRPr="00AF1833" w:rsidTr="00A3742E">
        <w:trPr>
          <w:trHeight w:hRule="exact" w:val="70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1 03 02 260 01 0 000 110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уплаты акцизов на прямогонный  бензин , производимый на территории  Российской Федерации , зачисляемые в консолидированные бюджеты 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  <w:r w:rsidR="00726A8F">
              <w:rPr>
                <w:sz w:val="20"/>
                <w:szCs w:val="20"/>
              </w:rPr>
              <w:t>2</w:t>
            </w:r>
            <w:r w:rsidR="00256A05">
              <w:rPr>
                <w:sz w:val="20"/>
                <w:szCs w:val="20"/>
              </w:rPr>
              <w:t> </w:t>
            </w:r>
            <w:r w:rsidR="00726A8F">
              <w:rPr>
                <w:sz w:val="20"/>
                <w:szCs w:val="20"/>
              </w:rPr>
              <w:t>615</w:t>
            </w:r>
            <w:r w:rsidR="00256A05">
              <w:rPr>
                <w:sz w:val="20"/>
                <w:szCs w:val="20"/>
              </w:rPr>
              <w:t>,</w:t>
            </w:r>
            <w:r w:rsidR="00726A8F">
              <w:rPr>
                <w:sz w:val="20"/>
                <w:szCs w:val="20"/>
              </w:rPr>
              <w:t>53</w:t>
            </w:r>
          </w:p>
        </w:tc>
      </w:tr>
      <w:tr w:rsidR="00A3742E" w:rsidRPr="00AF1833" w:rsidTr="00A3742E">
        <w:trPr>
          <w:trHeight w:hRule="exact" w:val="26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56A05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B37E9">
              <w:rPr>
                <w:b/>
                <w:sz w:val="20"/>
                <w:szCs w:val="20"/>
              </w:rPr>
              <w:t>4</w:t>
            </w:r>
            <w:r w:rsidR="00A3742E">
              <w:rPr>
                <w:b/>
                <w:sz w:val="20"/>
                <w:szCs w:val="20"/>
              </w:rPr>
              <w:t xml:space="preserve"> </w:t>
            </w:r>
            <w:r w:rsidR="00726A8F">
              <w:rPr>
                <w:b/>
                <w:sz w:val="20"/>
                <w:szCs w:val="20"/>
              </w:rPr>
              <w:t>845</w:t>
            </w:r>
            <w:r w:rsidR="00A3742E" w:rsidRPr="00AF1833">
              <w:rPr>
                <w:b/>
                <w:sz w:val="20"/>
                <w:szCs w:val="20"/>
              </w:rPr>
              <w:t>,0</w:t>
            </w:r>
            <w:r w:rsidR="00A3742E">
              <w:rPr>
                <w:b/>
                <w:sz w:val="20"/>
                <w:szCs w:val="20"/>
              </w:rPr>
              <w:t>0</w:t>
            </w:r>
          </w:p>
        </w:tc>
      </w:tr>
      <w:tr w:rsidR="00A3742E" w:rsidRPr="00AF1833" w:rsidTr="00A3742E">
        <w:trPr>
          <w:trHeight w:hRule="exact" w:val="27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105 03010 011000 110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56A05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37E9">
              <w:rPr>
                <w:sz w:val="20"/>
                <w:szCs w:val="20"/>
              </w:rPr>
              <w:t>4</w:t>
            </w:r>
            <w:r w:rsidR="00A3742E" w:rsidRPr="00AF1833">
              <w:rPr>
                <w:sz w:val="20"/>
                <w:szCs w:val="20"/>
              </w:rPr>
              <w:t> </w:t>
            </w:r>
            <w:r w:rsidR="00726A8F">
              <w:rPr>
                <w:sz w:val="20"/>
                <w:szCs w:val="20"/>
              </w:rPr>
              <w:t>845</w:t>
            </w:r>
            <w:r w:rsidR="00A3742E" w:rsidRPr="00AF1833">
              <w:rPr>
                <w:sz w:val="20"/>
                <w:szCs w:val="20"/>
              </w:rPr>
              <w:t>,0</w:t>
            </w:r>
            <w:r w:rsidR="00A3742E">
              <w:rPr>
                <w:sz w:val="20"/>
                <w:szCs w:val="20"/>
              </w:rPr>
              <w:t>0</w:t>
            </w:r>
          </w:p>
        </w:tc>
      </w:tr>
      <w:tr w:rsidR="00A3742E" w:rsidRPr="00AF1833" w:rsidTr="00A3742E">
        <w:trPr>
          <w:trHeight w:hRule="exact" w:val="26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B37E9">
              <w:rPr>
                <w:b/>
                <w:sz w:val="20"/>
                <w:szCs w:val="20"/>
              </w:rPr>
              <w:t>1</w:t>
            </w:r>
            <w:r w:rsidR="00726A8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726A8F">
              <w:rPr>
                <w:b/>
                <w:sz w:val="20"/>
                <w:szCs w:val="20"/>
              </w:rPr>
              <w:t>015</w:t>
            </w:r>
            <w:r>
              <w:rPr>
                <w:b/>
                <w:sz w:val="20"/>
                <w:szCs w:val="20"/>
              </w:rPr>
              <w:t>,</w:t>
            </w:r>
            <w:r w:rsidR="009E6984">
              <w:rPr>
                <w:b/>
                <w:sz w:val="20"/>
                <w:szCs w:val="20"/>
              </w:rPr>
              <w:t>00</w:t>
            </w:r>
          </w:p>
        </w:tc>
      </w:tr>
      <w:tr w:rsidR="00A3742E" w:rsidRPr="00AF1833" w:rsidTr="00A3742E">
        <w:trPr>
          <w:trHeight w:hRule="exact" w:val="74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spacing w:val="-4"/>
                <w:sz w:val="20"/>
                <w:szCs w:val="20"/>
              </w:rPr>
              <w:t>1 06 01030 10 1000 110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5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Налог на имущество физических    лиц, взимаемый   по   ставкам, применяемым 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37E9">
              <w:rPr>
                <w:sz w:val="20"/>
                <w:szCs w:val="20"/>
              </w:rPr>
              <w:t>1</w:t>
            </w:r>
            <w:r w:rsidR="00726A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726A8F">
              <w:rPr>
                <w:sz w:val="20"/>
                <w:szCs w:val="20"/>
              </w:rPr>
              <w:t>015</w:t>
            </w:r>
            <w:r>
              <w:rPr>
                <w:sz w:val="20"/>
                <w:szCs w:val="20"/>
              </w:rPr>
              <w:t>,</w:t>
            </w:r>
            <w:r w:rsidR="009E69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A3742E" w:rsidRPr="00AF1833" w:rsidTr="00A3742E">
        <w:trPr>
          <w:trHeight w:hRule="exact" w:val="29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1833">
              <w:rPr>
                <w:b/>
                <w:spacing w:val="-6"/>
                <w:sz w:val="20"/>
                <w:szCs w:val="20"/>
              </w:rPr>
              <w:t>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1833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26A8F">
              <w:rPr>
                <w:b/>
                <w:sz w:val="20"/>
                <w:szCs w:val="20"/>
              </w:rPr>
              <w:t>29 820</w:t>
            </w:r>
            <w:r w:rsidR="00031B25">
              <w:rPr>
                <w:b/>
                <w:sz w:val="20"/>
                <w:szCs w:val="20"/>
              </w:rPr>
              <w:t>,</w:t>
            </w:r>
            <w:r w:rsidR="00726A8F">
              <w:rPr>
                <w:b/>
                <w:sz w:val="20"/>
                <w:szCs w:val="20"/>
              </w:rPr>
              <w:t>0</w:t>
            </w:r>
            <w:r w:rsidR="00031B25">
              <w:rPr>
                <w:b/>
                <w:sz w:val="20"/>
                <w:szCs w:val="20"/>
              </w:rPr>
              <w:t>0</w:t>
            </w:r>
          </w:p>
        </w:tc>
      </w:tr>
      <w:tr w:rsidR="00A3742E" w:rsidRPr="00AF1833" w:rsidTr="00A3742E">
        <w:trPr>
          <w:trHeight w:hRule="exact" w:val="97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1 06 060</w:t>
            </w:r>
            <w:r w:rsidR="00726A8F">
              <w:rPr>
                <w:spacing w:val="-6"/>
                <w:sz w:val="20"/>
                <w:szCs w:val="20"/>
              </w:rPr>
              <w:t>3</w:t>
            </w:r>
            <w:r w:rsidRPr="00AF1833">
              <w:rPr>
                <w:spacing w:val="-6"/>
                <w:sz w:val="20"/>
                <w:szCs w:val="20"/>
              </w:rPr>
              <w:t>3 10 1000  110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"/>
              <w:rPr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</w:t>
            </w:r>
            <w:r w:rsidRPr="00AF1833">
              <w:rPr>
                <w:spacing w:val="-4"/>
                <w:sz w:val="20"/>
                <w:szCs w:val="20"/>
              </w:rPr>
              <w:t xml:space="preserve">1 статьи    394   Налогового   кодекса   Российской   Федерации    и   применяемым    к   объектам </w:t>
            </w:r>
            <w:r w:rsidRPr="00AF1833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726A8F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A374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755</w:t>
            </w:r>
            <w:r w:rsidR="00031B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31B25">
              <w:rPr>
                <w:sz w:val="20"/>
                <w:szCs w:val="20"/>
              </w:rPr>
              <w:t>0</w:t>
            </w:r>
          </w:p>
        </w:tc>
      </w:tr>
      <w:tr w:rsidR="00A3742E" w:rsidRPr="00AF1833" w:rsidTr="00A3742E">
        <w:trPr>
          <w:trHeight w:hRule="exact" w:val="47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 xml:space="preserve">1 06 </w:t>
            </w:r>
            <w:r w:rsidRPr="00AF1833">
              <w:rPr>
                <w:spacing w:val="-8"/>
                <w:sz w:val="20"/>
                <w:szCs w:val="20"/>
              </w:rPr>
              <w:t>060</w:t>
            </w:r>
            <w:r w:rsidR="00726A8F">
              <w:rPr>
                <w:spacing w:val="-8"/>
                <w:sz w:val="20"/>
                <w:szCs w:val="20"/>
              </w:rPr>
              <w:t>4</w:t>
            </w:r>
            <w:r w:rsidRPr="00AF1833">
              <w:rPr>
                <w:spacing w:val="-8"/>
                <w:sz w:val="20"/>
                <w:szCs w:val="20"/>
              </w:rPr>
              <w:t xml:space="preserve">3 10 0000 </w:t>
            </w:r>
            <w:r w:rsidRPr="00AF1833">
              <w:rPr>
                <w:sz w:val="20"/>
                <w:szCs w:val="20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</w:t>
            </w:r>
            <w:r w:rsidRPr="00AF1833">
              <w:rPr>
                <w:spacing w:val="-5"/>
                <w:sz w:val="20"/>
                <w:szCs w:val="20"/>
              </w:rPr>
              <w:t xml:space="preserve">1 статьи    394   Налогового   кодекса    Российской   Федерации    и    применяемым    к   объектам </w:t>
            </w:r>
            <w:r w:rsidRPr="00AF1833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726A8F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A374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065</w:t>
            </w:r>
            <w:r w:rsidR="00A3742E">
              <w:rPr>
                <w:sz w:val="20"/>
                <w:szCs w:val="20"/>
              </w:rPr>
              <w:t>,</w:t>
            </w:r>
            <w:r w:rsidR="009E6984">
              <w:rPr>
                <w:sz w:val="20"/>
                <w:szCs w:val="20"/>
              </w:rPr>
              <w:t>00</w:t>
            </w:r>
          </w:p>
        </w:tc>
      </w:tr>
      <w:tr w:rsidR="00A3742E" w:rsidRPr="00AF1833" w:rsidTr="00A3742E">
        <w:trPr>
          <w:trHeight w:hRule="exact" w:val="71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0B0C69" w:rsidRDefault="00A3742E" w:rsidP="00726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C69">
              <w:rPr>
                <w:b/>
                <w:sz w:val="20"/>
                <w:szCs w:val="20"/>
              </w:rPr>
              <w:t>1 11 050</w:t>
            </w:r>
            <w:r w:rsidR="00726A8F">
              <w:rPr>
                <w:b/>
                <w:sz w:val="20"/>
                <w:szCs w:val="20"/>
              </w:rPr>
              <w:t>00</w:t>
            </w:r>
            <w:r w:rsidRPr="000B0C69">
              <w:rPr>
                <w:b/>
                <w:sz w:val="20"/>
                <w:szCs w:val="20"/>
              </w:rPr>
              <w:t xml:space="preserve">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pacing w:val="-3"/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726A8F" w:rsidP="0050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792 638,46</w:t>
            </w:r>
          </w:p>
        </w:tc>
      </w:tr>
      <w:tr w:rsidR="00A3742E" w:rsidRPr="00AF1833" w:rsidTr="00A3742E">
        <w:trPr>
          <w:trHeight w:hRule="exact" w:val="26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5"/>
                <w:sz w:val="20"/>
                <w:szCs w:val="20"/>
              </w:rPr>
              <w:t>2 00 00000 00 0000 00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5056FB" w:rsidP="0086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8653EC">
              <w:rPr>
                <w:b/>
                <w:sz w:val="20"/>
                <w:szCs w:val="20"/>
              </w:rPr>
              <w:t>864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653EC">
              <w:rPr>
                <w:b/>
                <w:sz w:val="20"/>
                <w:szCs w:val="20"/>
              </w:rPr>
              <w:t>923</w:t>
            </w:r>
            <w:r>
              <w:rPr>
                <w:b/>
                <w:sz w:val="20"/>
                <w:szCs w:val="20"/>
              </w:rPr>
              <w:t>,</w:t>
            </w:r>
            <w:r w:rsidR="008653EC">
              <w:rPr>
                <w:b/>
                <w:sz w:val="20"/>
                <w:szCs w:val="20"/>
              </w:rPr>
              <w:t>12</w:t>
            </w:r>
          </w:p>
        </w:tc>
      </w:tr>
      <w:tr w:rsidR="00A3742E" w:rsidRPr="00AF1833" w:rsidTr="00A3742E">
        <w:trPr>
          <w:trHeight w:hRule="exact" w:val="53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86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0"/>
                <w:szCs w:val="20"/>
              </w:rPr>
            </w:pPr>
            <w:r w:rsidRPr="00AF1833">
              <w:rPr>
                <w:bCs/>
                <w:spacing w:val="-5"/>
                <w:sz w:val="20"/>
                <w:szCs w:val="20"/>
              </w:rPr>
              <w:t>2 02 15001 10 00</w:t>
            </w:r>
            <w:r w:rsidR="00740E23">
              <w:rPr>
                <w:bCs/>
                <w:spacing w:val="-5"/>
                <w:sz w:val="20"/>
                <w:szCs w:val="20"/>
              </w:rPr>
              <w:t>00</w:t>
            </w:r>
            <w:r w:rsidRPr="00AF1833">
              <w:rPr>
                <w:bCs/>
                <w:spacing w:val="-5"/>
                <w:sz w:val="20"/>
                <w:szCs w:val="20"/>
              </w:rPr>
              <w:t xml:space="preserve"> 15</w:t>
            </w:r>
            <w:r w:rsidR="008653EC">
              <w:rPr>
                <w:bCs/>
                <w:spacing w:val="-5"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республиканского бюджета</w:t>
            </w: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726A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6A8F">
              <w:rPr>
                <w:sz w:val="20"/>
                <w:szCs w:val="20"/>
              </w:rPr>
              <w:t>69</w:t>
            </w:r>
            <w:r w:rsidR="006A3DD8">
              <w:rPr>
                <w:sz w:val="20"/>
                <w:szCs w:val="20"/>
              </w:rPr>
              <w:t> </w:t>
            </w:r>
            <w:r w:rsidR="00726A8F">
              <w:rPr>
                <w:sz w:val="20"/>
                <w:szCs w:val="20"/>
              </w:rPr>
              <w:t>4</w:t>
            </w:r>
            <w:r w:rsidR="00275FDA">
              <w:rPr>
                <w:sz w:val="20"/>
                <w:szCs w:val="20"/>
              </w:rPr>
              <w:t>00</w:t>
            </w:r>
            <w:r w:rsidR="006A3DD8">
              <w:rPr>
                <w:sz w:val="20"/>
                <w:szCs w:val="20"/>
              </w:rPr>
              <w:t>,</w:t>
            </w:r>
            <w:r w:rsidR="00275FDA">
              <w:rPr>
                <w:sz w:val="20"/>
                <w:szCs w:val="20"/>
              </w:rPr>
              <w:t>00</w:t>
            </w:r>
          </w:p>
        </w:tc>
      </w:tr>
      <w:tr w:rsidR="00A3742E" w:rsidRPr="00AF1833" w:rsidTr="00A3742E">
        <w:trPr>
          <w:trHeight w:hRule="exact" w:val="34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86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0"/>
                <w:szCs w:val="20"/>
              </w:rPr>
            </w:pPr>
            <w:r w:rsidRPr="00AF1833">
              <w:rPr>
                <w:bCs/>
                <w:spacing w:val="-5"/>
                <w:sz w:val="20"/>
                <w:szCs w:val="20"/>
              </w:rPr>
              <w:t>2 02 15002 10 0000 15</w:t>
            </w:r>
            <w:r w:rsidR="008653EC">
              <w:rPr>
                <w:bCs/>
                <w:spacing w:val="-5"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Дотация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DB37E9" w:rsidP="00740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40E2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48</w:t>
            </w:r>
            <w:r w:rsidR="00A374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740E23">
              <w:rPr>
                <w:sz w:val="20"/>
                <w:szCs w:val="20"/>
              </w:rPr>
              <w:t>1</w:t>
            </w:r>
            <w:r w:rsidR="00A3742E">
              <w:rPr>
                <w:sz w:val="20"/>
                <w:szCs w:val="20"/>
              </w:rPr>
              <w:t>,</w:t>
            </w:r>
            <w:r w:rsidR="00740E23">
              <w:rPr>
                <w:sz w:val="20"/>
                <w:szCs w:val="20"/>
              </w:rPr>
              <w:t>79</w:t>
            </w:r>
          </w:p>
        </w:tc>
      </w:tr>
      <w:tr w:rsidR="00A3742E" w:rsidRPr="00595733" w:rsidTr="00A3742E">
        <w:trPr>
          <w:trHeight w:hRule="exact" w:val="50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DB37E9" w:rsidRDefault="00A3742E" w:rsidP="0086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B37E9">
              <w:rPr>
                <w:spacing w:val="-6"/>
              </w:rPr>
              <w:t>2 02 1</w:t>
            </w:r>
            <w:r w:rsidR="00740E23">
              <w:rPr>
                <w:spacing w:val="-6"/>
              </w:rPr>
              <w:t>6</w:t>
            </w:r>
            <w:r w:rsidRPr="00DB37E9">
              <w:rPr>
                <w:spacing w:val="-6"/>
              </w:rPr>
              <w:t>001 10 00</w:t>
            </w:r>
            <w:r w:rsidR="00740E23">
              <w:rPr>
                <w:spacing w:val="-6"/>
              </w:rPr>
              <w:t>00</w:t>
            </w:r>
            <w:r w:rsidRPr="00DB37E9">
              <w:rPr>
                <w:spacing w:val="-6"/>
              </w:rPr>
              <w:t xml:space="preserve"> 15</w:t>
            </w:r>
            <w:r w:rsidR="008653EC">
              <w:rPr>
                <w:spacing w:val="-6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6865A3" w:rsidRDefault="00A3742E" w:rsidP="00740E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1 </w:t>
            </w:r>
            <w:r w:rsidR="00DB37E9">
              <w:t>894</w:t>
            </w:r>
            <w:r>
              <w:t> </w:t>
            </w:r>
            <w:r w:rsidR="00DB37E9">
              <w:t>6</w:t>
            </w:r>
            <w:r w:rsidR="00740E23">
              <w:t>66</w:t>
            </w:r>
            <w:r>
              <w:t>,</w:t>
            </w:r>
            <w:r w:rsidR="00740E23">
              <w:t>33</w:t>
            </w:r>
          </w:p>
        </w:tc>
      </w:tr>
      <w:tr w:rsidR="00A3742E" w:rsidTr="00A3742E">
        <w:trPr>
          <w:trHeight w:hRule="exact" w:val="66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DB37E9" w:rsidRDefault="00A3742E" w:rsidP="0086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B37E9">
              <w:rPr>
                <w:spacing w:val="-6"/>
              </w:rPr>
              <w:t>2 02 35118 10 0000 15</w:t>
            </w:r>
            <w:r w:rsidR="008653EC">
              <w:rPr>
                <w:spacing w:val="-6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77" w:firstLine="5"/>
            </w:pPr>
            <w:r>
              <w:rPr>
                <w:spacing w:val="-5"/>
                <w:sz w:val="18"/>
                <w:szCs w:val="18"/>
              </w:rPr>
              <w:t xml:space="preserve">Субвенции   бюджетам    поселений    на осуществление полномочий по первичному воинскому </w:t>
            </w:r>
            <w:r>
              <w:rPr>
                <w:sz w:val="18"/>
                <w:szCs w:val="18"/>
              </w:rPr>
              <w:t>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6865A3" w:rsidRDefault="00DB37E9" w:rsidP="00275F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202</w:t>
            </w:r>
            <w:r w:rsidR="00A3742E">
              <w:t> </w:t>
            </w:r>
            <w:r w:rsidR="00275FDA">
              <w:t>125</w:t>
            </w:r>
            <w:r w:rsidR="00A3742E">
              <w:t>,</w:t>
            </w:r>
            <w:r w:rsidR="00275FDA">
              <w:t>00</w:t>
            </w:r>
          </w:p>
        </w:tc>
      </w:tr>
      <w:tr w:rsidR="008653EC" w:rsidTr="008653EC">
        <w:trPr>
          <w:trHeight w:hRule="exact" w:val="55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C" w:rsidRPr="00DB37E9" w:rsidRDefault="008653EC" w:rsidP="0086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B37E9">
              <w:rPr>
                <w:spacing w:val="-6"/>
              </w:rPr>
              <w:t>2 02 35</w:t>
            </w:r>
            <w:r>
              <w:rPr>
                <w:spacing w:val="-6"/>
              </w:rPr>
              <w:t>469</w:t>
            </w:r>
            <w:r w:rsidRPr="00DB37E9">
              <w:rPr>
                <w:spacing w:val="-6"/>
              </w:rPr>
              <w:t xml:space="preserve"> 10 0000 15</w:t>
            </w:r>
            <w:r>
              <w:rPr>
                <w:spacing w:val="-6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EC" w:rsidRDefault="008653EC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77" w:firstLine="5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Субвенции бюджетам сельских поселений на проведение Всероссийской переписи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C" w:rsidRDefault="008653EC" w:rsidP="00275F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50 300,00</w:t>
            </w:r>
          </w:p>
        </w:tc>
      </w:tr>
    </w:tbl>
    <w:p w:rsidR="00A3742E" w:rsidRDefault="00A3742E" w:rsidP="00A3742E"/>
    <w:p w:rsidR="00A3742E" w:rsidRPr="00A3742E" w:rsidRDefault="00A3742E" w:rsidP="00A3742E">
      <w:pPr>
        <w:spacing w:after="0" w:line="240" w:lineRule="auto"/>
        <w:rPr>
          <w:sz w:val="24"/>
          <w:szCs w:val="24"/>
        </w:rPr>
      </w:pPr>
      <w:r w:rsidRPr="00A3742E">
        <w:rPr>
          <w:sz w:val="24"/>
          <w:szCs w:val="24"/>
        </w:rPr>
        <w:t xml:space="preserve">Председатель Совета   </w:t>
      </w:r>
      <w:r w:rsidR="00543F7F">
        <w:rPr>
          <w:sz w:val="24"/>
          <w:szCs w:val="24"/>
        </w:rPr>
        <w:t>местного самоуправления</w:t>
      </w:r>
      <w:r w:rsidRPr="00A3742E">
        <w:rPr>
          <w:sz w:val="24"/>
          <w:szCs w:val="24"/>
        </w:rPr>
        <w:t xml:space="preserve">                  </w:t>
      </w:r>
      <w:r w:rsidR="00543F7F">
        <w:rPr>
          <w:sz w:val="24"/>
          <w:szCs w:val="24"/>
        </w:rPr>
        <w:t xml:space="preserve">                                    </w:t>
      </w:r>
      <w:proofErr w:type="spellStart"/>
      <w:r w:rsidRPr="00A3742E">
        <w:rPr>
          <w:sz w:val="24"/>
          <w:szCs w:val="24"/>
        </w:rPr>
        <w:t>Х.М.Докшукин</w:t>
      </w:r>
      <w:proofErr w:type="spellEnd"/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Pr="00AF1833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5</w:t>
      </w:r>
      <w:r w:rsidR="009D19ED">
        <w:rPr>
          <w:b/>
          <w:sz w:val="20"/>
          <w:szCs w:val="20"/>
        </w:rPr>
        <w:t>.1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AF1833">
        <w:rPr>
          <w:b/>
          <w:sz w:val="20"/>
          <w:szCs w:val="20"/>
        </w:rPr>
        <w:t xml:space="preserve">  к   Решению </w:t>
      </w:r>
      <w:r>
        <w:rPr>
          <w:b/>
          <w:sz w:val="20"/>
          <w:szCs w:val="20"/>
        </w:rPr>
        <w:t>№</w:t>
      </w:r>
      <w:r w:rsidR="001264D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от</w:t>
      </w:r>
      <w:r w:rsidR="000E16A1">
        <w:rPr>
          <w:b/>
          <w:sz w:val="20"/>
          <w:szCs w:val="20"/>
        </w:rPr>
        <w:t xml:space="preserve"> </w:t>
      </w:r>
      <w:r w:rsidR="001264D8">
        <w:rPr>
          <w:b/>
          <w:sz w:val="20"/>
          <w:szCs w:val="20"/>
        </w:rPr>
        <w:t>06.12.2019</w:t>
      </w:r>
      <w:r>
        <w:rPr>
          <w:b/>
          <w:sz w:val="20"/>
          <w:szCs w:val="20"/>
        </w:rPr>
        <w:t>г.</w:t>
      </w:r>
      <w:r w:rsidRPr="00AF1833">
        <w:rPr>
          <w:b/>
          <w:sz w:val="20"/>
          <w:szCs w:val="20"/>
        </w:rPr>
        <w:t xml:space="preserve"> 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"О </w:t>
      </w:r>
      <w:r w:rsidR="001264D8">
        <w:rPr>
          <w:b/>
          <w:sz w:val="20"/>
          <w:szCs w:val="20"/>
        </w:rPr>
        <w:t xml:space="preserve">проекте </w:t>
      </w:r>
      <w:r w:rsidRPr="00AF1833">
        <w:rPr>
          <w:b/>
          <w:sz w:val="20"/>
          <w:szCs w:val="20"/>
        </w:rPr>
        <w:t>бюджет</w:t>
      </w:r>
      <w:r w:rsidR="001264D8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Pr="00AF1833">
        <w:rPr>
          <w:b/>
          <w:sz w:val="20"/>
          <w:szCs w:val="20"/>
        </w:rPr>
        <w:t xml:space="preserve">сельского поселения </w:t>
      </w:r>
      <w:r>
        <w:rPr>
          <w:b/>
          <w:sz w:val="20"/>
          <w:szCs w:val="20"/>
        </w:rPr>
        <w:t>Жемтала</w:t>
      </w:r>
      <w:r w:rsidRPr="00AF1833">
        <w:rPr>
          <w:b/>
          <w:sz w:val="20"/>
          <w:szCs w:val="20"/>
        </w:rPr>
        <w:t xml:space="preserve"> </w:t>
      </w:r>
      <w:proofErr w:type="spellStart"/>
      <w:r w:rsidRPr="00AF1833">
        <w:rPr>
          <w:b/>
          <w:sz w:val="20"/>
          <w:szCs w:val="20"/>
        </w:rPr>
        <w:t>Черекского</w:t>
      </w:r>
      <w:proofErr w:type="spellEnd"/>
      <w:r w:rsidRPr="00AF1833">
        <w:rPr>
          <w:b/>
          <w:sz w:val="20"/>
          <w:szCs w:val="20"/>
        </w:rPr>
        <w:t xml:space="preserve">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            муниципального района КБР на 20</w:t>
      </w:r>
      <w:r w:rsidR="000E16A1">
        <w:rPr>
          <w:b/>
          <w:sz w:val="20"/>
          <w:szCs w:val="20"/>
        </w:rPr>
        <w:t>20</w:t>
      </w:r>
      <w:r w:rsidRPr="00AF1833">
        <w:rPr>
          <w:b/>
          <w:sz w:val="20"/>
          <w:szCs w:val="20"/>
        </w:rPr>
        <w:t xml:space="preserve"> год и                                                          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             на плановый период 20</w:t>
      </w:r>
      <w:r w:rsidR="000E16A1">
        <w:rPr>
          <w:b/>
          <w:sz w:val="20"/>
          <w:szCs w:val="20"/>
        </w:rPr>
        <w:t>21</w:t>
      </w:r>
      <w:r w:rsidRPr="00AF1833">
        <w:rPr>
          <w:b/>
          <w:sz w:val="20"/>
          <w:szCs w:val="20"/>
        </w:rPr>
        <w:t xml:space="preserve"> и 20</w:t>
      </w:r>
      <w:r w:rsidR="002864E4">
        <w:rPr>
          <w:b/>
          <w:sz w:val="20"/>
          <w:szCs w:val="20"/>
        </w:rPr>
        <w:t>2</w:t>
      </w:r>
      <w:r w:rsidR="000E16A1">
        <w:rPr>
          <w:b/>
          <w:sz w:val="20"/>
          <w:szCs w:val="20"/>
        </w:rPr>
        <w:t>2</w:t>
      </w:r>
      <w:r w:rsidRPr="00AF1833">
        <w:rPr>
          <w:b/>
          <w:sz w:val="20"/>
          <w:szCs w:val="20"/>
        </w:rPr>
        <w:t xml:space="preserve"> годов»</w:t>
      </w:r>
    </w:p>
    <w:p w:rsidR="00A3742E" w:rsidRDefault="00A3742E" w:rsidP="00A3742E">
      <w:pPr>
        <w:spacing w:after="0" w:line="240" w:lineRule="auto"/>
        <w:jc w:val="center"/>
        <w:rPr>
          <w:b/>
        </w:rPr>
      </w:pPr>
    </w:p>
    <w:p w:rsidR="00A3742E" w:rsidRPr="00AF1833" w:rsidRDefault="00A3742E" w:rsidP="00A3742E">
      <w:pPr>
        <w:spacing w:after="0" w:line="240" w:lineRule="auto"/>
        <w:jc w:val="center"/>
        <w:rPr>
          <w:b/>
        </w:rPr>
      </w:pPr>
      <w:r w:rsidRPr="00FD005A">
        <w:rPr>
          <w:b/>
          <w:sz w:val="20"/>
          <w:szCs w:val="20"/>
        </w:rPr>
        <w:t>Прогноз поступлений доходов по основным источникам на 20</w:t>
      </w:r>
      <w:r w:rsidR="006F3AF3">
        <w:rPr>
          <w:b/>
          <w:sz w:val="20"/>
          <w:szCs w:val="20"/>
        </w:rPr>
        <w:t>2</w:t>
      </w:r>
      <w:r w:rsidR="000E16A1">
        <w:rPr>
          <w:b/>
          <w:sz w:val="20"/>
          <w:szCs w:val="20"/>
        </w:rPr>
        <w:t>1</w:t>
      </w:r>
      <w:r w:rsidRPr="00FD005A">
        <w:rPr>
          <w:b/>
          <w:sz w:val="20"/>
          <w:szCs w:val="20"/>
        </w:rPr>
        <w:t xml:space="preserve"> и 20</w:t>
      </w:r>
      <w:r w:rsidR="002864E4">
        <w:rPr>
          <w:b/>
          <w:sz w:val="20"/>
          <w:szCs w:val="20"/>
        </w:rPr>
        <w:t>2</w:t>
      </w:r>
      <w:r w:rsidR="000E16A1">
        <w:rPr>
          <w:b/>
          <w:sz w:val="20"/>
          <w:szCs w:val="20"/>
        </w:rPr>
        <w:t>2</w:t>
      </w:r>
      <w:r w:rsidRPr="00FD005A">
        <w:rPr>
          <w:b/>
          <w:sz w:val="20"/>
          <w:szCs w:val="20"/>
        </w:rPr>
        <w:t xml:space="preserve"> годы в  местный бюджет сельского поселения </w:t>
      </w:r>
      <w:r>
        <w:rPr>
          <w:b/>
          <w:sz w:val="20"/>
          <w:szCs w:val="20"/>
        </w:rPr>
        <w:t>Жемтала</w:t>
      </w:r>
      <w:r w:rsidRPr="00FD005A">
        <w:rPr>
          <w:b/>
          <w:sz w:val="20"/>
          <w:szCs w:val="20"/>
        </w:rPr>
        <w:t xml:space="preserve">  руб.</w:t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237"/>
        <w:gridCol w:w="1418"/>
        <w:gridCol w:w="1417"/>
      </w:tblGrid>
      <w:tr w:rsidR="00A3742E" w:rsidRPr="00B820EE" w:rsidTr="00A3742E">
        <w:trPr>
          <w:trHeight w:hRule="exact" w:val="2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C03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F1833">
              <w:rPr>
                <w:b/>
                <w:sz w:val="20"/>
                <w:szCs w:val="20"/>
              </w:rPr>
              <w:t>Прог</w:t>
            </w:r>
            <w:proofErr w:type="spellEnd"/>
            <w:r w:rsidRPr="00AF1833">
              <w:rPr>
                <w:b/>
                <w:sz w:val="20"/>
                <w:szCs w:val="20"/>
              </w:rPr>
              <w:t>. 20</w:t>
            </w:r>
            <w:r w:rsidR="006F3AF3">
              <w:rPr>
                <w:b/>
                <w:sz w:val="20"/>
                <w:szCs w:val="20"/>
              </w:rPr>
              <w:t>2</w:t>
            </w:r>
            <w:r w:rsidR="00C039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C03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F1833">
              <w:rPr>
                <w:b/>
                <w:sz w:val="20"/>
                <w:szCs w:val="20"/>
              </w:rPr>
              <w:t>Прог</w:t>
            </w:r>
            <w:proofErr w:type="spellEnd"/>
            <w:r w:rsidRPr="00AF1833">
              <w:rPr>
                <w:b/>
                <w:sz w:val="20"/>
                <w:szCs w:val="20"/>
              </w:rPr>
              <w:t>.   20</w:t>
            </w:r>
            <w:r w:rsidR="002864E4">
              <w:rPr>
                <w:b/>
                <w:sz w:val="20"/>
                <w:szCs w:val="20"/>
              </w:rPr>
              <w:t>2</w:t>
            </w:r>
            <w:r w:rsidR="00C039AB">
              <w:rPr>
                <w:b/>
                <w:sz w:val="20"/>
                <w:szCs w:val="20"/>
              </w:rPr>
              <w:t>2</w:t>
            </w:r>
          </w:p>
        </w:tc>
      </w:tr>
      <w:tr w:rsidR="00A3742E" w:rsidRPr="00B820EE" w:rsidTr="00A3742E">
        <w:trPr>
          <w:trHeight w:hRule="exact"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F183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B05E01" w:rsidP="000F1B6C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3742E">
              <w:rPr>
                <w:b/>
                <w:sz w:val="20"/>
                <w:szCs w:val="20"/>
              </w:rPr>
              <w:t> </w:t>
            </w:r>
            <w:r w:rsidR="000F1B6C">
              <w:rPr>
                <w:b/>
                <w:sz w:val="20"/>
                <w:szCs w:val="20"/>
              </w:rPr>
              <w:t>498</w:t>
            </w:r>
            <w:r w:rsidR="00A3742E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864E4" w:rsidP="00B56ED8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3742E">
              <w:rPr>
                <w:b/>
                <w:sz w:val="20"/>
                <w:szCs w:val="20"/>
              </w:rPr>
              <w:t> </w:t>
            </w:r>
            <w:r w:rsidR="00B56ED8">
              <w:rPr>
                <w:b/>
                <w:sz w:val="20"/>
                <w:szCs w:val="20"/>
              </w:rPr>
              <w:t>863</w:t>
            </w:r>
            <w:r w:rsidR="00A3742E">
              <w:rPr>
                <w:b/>
                <w:sz w:val="20"/>
                <w:szCs w:val="20"/>
              </w:rPr>
              <w:t> </w:t>
            </w:r>
            <w:r w:rsidR="004A1D0D">
              <w:rPr>
                <w:b/>
                <w:sz w:val="20"/>
                <w:szCs w:val="20"/>
              </w:rPr>
              <w:t>000</w:t>
            </w:r>
            <w:r w:rsidR="00A3742E">
              <w:rPr>
                <w:b/>
                <w:sz w:val="20"/>
                <w:szCs w:val="20"/>
              </w:rPr>
              <w:t>,00</w:t>
            </w:r>
          </w:p>
        </w:tc>
      </w:tr>
      <w:tr w:rsidR="00A3742E" w:rsidRPr="00B820EE" w:rsidTr="00A3742E">
        <w:trPr>
          <w:trHeight w:hRule="exact"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6416ED" w:rsidRDefault="004A1D0D" w:rsidP="000F1B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 w:rsidR="000F1B6C">
              <w:rPr>
                <w:b/>
                <w:bCs/>
                <w:sz w:val="20"/>
                <w:szCs w:val="20"/>
              </w:rPr>
              <w:t>425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F1B6C">
              <w:rPr>
                <w:b/>
                <w:bCs/>
                <w:sz w:val="20"/>
                <w:szCs w:val="20"/>
              </w:rPr>
              <w:t>618</w:t>
            </w:r>
            <w:r w:rsidR="00C039AB">
              <w:rPr>
                <w:b/>
                <w:bCs/>
                <w:sz w:val="20"/>
                <w:szCs w:val="20"/>
              </w:rPr>
              <w:t>,</w:t>
            </w:r>
            <w:r w:rsidR="000F1B6C">
              <w:rPr>
                <w:b/>
                <w:bCs/>
                <w:sz w:val="20"/>
                <w:szCs w:val="20"/>
              </w:rPr>
              <w:t>9</w:t>
            </w:r>
            <w:r w:rsidR="00C039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B2EEE" w:rsidRDefault="00CB2EEE" w:rsidP="00B56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</w:t>
            </w:r>
            <w:r w:rsidR="00B56ED8">
              <w:rPr>
                <w:b/>
                <w:bCs/>
                <w:sz w:val="20"/>
                <w:szCs w:val="20"/>
              </w:rPr>
              <w:t>779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710576">
              <w:rPr>
                <w:b/>
                <w:bCs/>
                <w:sz w:val="20"/>
                <w:szCs w:val="20"/>
              </w:rPr>
              <w:t>08</w:t>
            </w:r>
            <w:r w:rsidR="00B56ED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56ED8">
              <w:rPr>
                <w:b/>
                <w:bCs/>
                <w:sz w:val="20"/>
                <w:szCs w:val="20"/>
              </w:rPr>
              <w:t>7</w:t>
            </w:r>
            <w:r w:rsidR="0071057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3742E" w:rsidRPr="00B820EE" w:rsidTr="00A3742E">
        <w:trPr>
          <w:trHeight w:hRule="exact"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A1D0D" w:rsidRDefault="004A1D0D" w:rsidP="0075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4A1D0D">
              <w:rPr>
                <w:b/>
                <w:bCs/>
                <w:sz w:val="20"/>
                <w:szCs w:val="20"/>
              </w:rPr>
              <w:t>42</w:t>
            </w:r>
            <w:r w:rsidR="00755B15">
              <w:rPr>
                <w:b/>
                <w:bCs/>
                <w:sz w:val="20"/>
                <w:szCs w:val="20"/>
              </w:rPr>
              <w:t>8</w:t>
            </w:r>
            <w:r w:rsidRPr="004A1D0D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755B15">
              <w:rPr>
                <w:b/>
                <w:bCs/>
                <w:sz w:val="20"/>
                <w:szCs w:val="20"/>
              </w:rPr>
              <w:t>225</w:t>
            </w:r>
            <w:r w:rsidRPr="004A1D0D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A1D0D" w:rsidRDefault="004A1D0D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A1D0D">
              <w:rPr>
                <w:b/>
                <w:bCs/>
                <w:sz w:val="20"/>
                <w:szCs w:val="20"/>
              </w:rPr>
              <w:t>428 225</w:t>
            </w:r>
            <w:r w:rsidRPr="004A1D0D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1 01 02000 010000110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4A1D0D" w:rsidP="0075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55B15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  <w:lang w:val="en-US"/>
              </w:rPr>
              <w:t> </w:t>
            </w:r>
            <w:r w:rsidR="00755B15">
              <w:rPr>
                <w:bCs/>
                <w:sz w:val="20"/>
                <w:szCs w:val="20"/>
              </w:rPr>
              <w:t>225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4A1D0D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428 225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1 01 02010 011000 110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50"/>
              <w:rPr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</w:t>
            </w:r>
            <w:r w:rsidRPr="00AF1833">
              <w:rPr>
                <w:sz w:val="20"/>
                <w:szCs w:val="20"/>
              </w:rPr>
              <w:t>пунктом 1 статьи 224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4A1D0D" w:rsidP="0075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55B15">
              <w:rPr>
                <w:bCs/>
                <w:sz w:val="20"/>
                <w:szCs w:val="20"/>
              </w:rPr>
              <w:t>28 225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4A1D0D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428 225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8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1 01 02010  011000 110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r w:rsidRPr="00AF1833">
              <w:rPr>
                <w:spacing w:val="-4"/>
                <w:sz w:val="20"/>
                <w:szCs w:val="20"/>
              </w:rPr>
              <w:t>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4A1D0D" w:rsidP="0075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42</w:t>
            </w:r>
            <w:r w:rsidR="00755B15">
              <w:rPr>
                <w:bCs/>
                <w:sz w:val="20"/>
                <w:szCs w:val="20"/>
              </w:rPr>
              <w:t>8</w:t>
            </w:r>
            <w:r w:rsidR="00A3742E">
              <w:rPr>
                <w:bCs/>
                <w:sz w:val="20"/>
                <w:szCs w:val="20"/>
                <w:lang w:val="en-US"/>
              </w:rPr>
              <w:t> </w:t>
            </w:r>
            <w:r w:rsidR="00755B15">
              <w:rPr>
                <w:bCs/>
                <w:sz w:val="20"/>
                <w:szCs w:val="20"/>
              </w:rPr>
              <w:t>225</w:t>
            </w:r>
            <w:r w:rsidR="00A3742E">
              <w:rPr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4A1D0D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428 225</w:t>
            </w:r>
            <w:r w:rsidR="00A3742E">
              <w:rPr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2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b/>
                <w:spacing w:val="-2"/>
                <w:sz w:val="20"/>
                <w:szCs w:val="20"/>
              </w:rPr>
            </w:pPr>
            <w:r w:rsidRPr="00AF1833">
              <w:rPr>
                <w:b/>
                <w:spacing w:val="-2"/>
                <w:sz w:val="20"/>
                <w:szCs w:val="20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b/>
                <w:spacing w:val="-5"/>
                <w:sz w:val="20"/>
                <w:szCs w:val="20"/>
              </w:rPr>
            </w:pPr>
            <w:r w:rsidRPr="00AF1833">
              <w:rPr>
                <w:b/>
                <w:spacing w:val="-5"/>
                <w:sz w:val="20"/>
                <w:szCs w:val="20"/>
              </w:rPr>
              <w:t>Доходы от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0F1B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</w:t>
            </w:r>
            <w:r w:rsidR="000F1B6C">
              <w:rPr>
                <w:b/>
                <w:sz w:val="20"/>
                <w:szCs w:val="20"/>
              </w:rPr>
              <w:t>246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0F1B6C">
              <w:rPr>
                <w:b/>
                <w:sz w:val="20"/>
                <w:szCs w:val="20"/>
              </w:rPr>
              <w:t>728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0F1B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0F1B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1 </w:t>
            </w:r>
            <w:r w:rsidR="000F1B6C">
              <w:rPr>
                <w:b/>
                <w:sz w:val="20"/>
                <w:szCs w:val="20"/>
              </w:rPr>
              <w:t>345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0F1B6C">
              <w:rPr>
                <w:b/>
                <w:sz w:val="20"/>
                <w:szCs w:val="20"/>
              </w:rPr>
              <w:t>523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0F1B6C">
              <w:rPr>
                <w:b/>
                <w:sz w:val="20"/>
                <w:szCs w:val="20"/>
              </w:rPr>
              <w:t>14</w:t>
            </w:r>
          </w:p>
        </w:tc>
      </w:tr>
      <w:tr w:rsidR="00A3742E" w:rsidRPr="00B820EE" w:rsidTr="00A3742E">
        <w:trPr>
          <w:trHeight w:hRule="exact"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1 03 02 23 0 01 0 000 110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Доходы от  уплаты акцизов на дизельное топливо, зачисляемые  в консолидированные бюджеты  субъектов  Российской 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0F1B6C" w:rsidP="000F1B6C">
            <w:pPr>
              <w:widowControl w:val="0"/>
              <w:shd w:val="clear" w:color="auto" w:fill="FFFFFF"/>
              <w:tabs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574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720</w:t>
            </w:r>
            <w:r w:rsidR="00A374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85B38" w:rsidRDefault="00B56ED8" w:rsidP="00B56ED8">
            <w:pPr>
              <w:widowControl w:val="0"/>
              <w:shd w:val="clear" w:color="auto" w:fill="FFFFFF"/>
              <w:tabs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619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312</w:t>
            </w:r>
            <w:r w:rsidR="00A374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</w:tr>
      <w:tr w:rsidR="00A3742E" w:rsidRPr="00B820EE" w:rsidTr="00A3742E">
        <w:trPr>
          <w:trHeight w:hRule="exact"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1 03 02 24 0 01 0 000 110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42842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уплаты акцизов на моторные масла для дизельных  и (или) карбюраторных   (</w:t>
            </w:r>
            <w:proofErr w:type="spellStart"/>
            <w:r w:rsidRPr="00AF1833">
              <w:rPr>
                <w:spacing w:val="-5"/>
                <w:sz w:val="20"/>
                <w:szCs w:val="20"/>
              </w:rPr>
              <w:t>инжекторных</w:t>
            </w:r>
            <w:proofErr w:type="spellEnd"/>
            <w:r w:rsidRPr="00AF1833">
              <w:rPr>
                <w:spacing w:val="-5"/>
                <w:sz w:val="20"/>
                <w:szCs w:val="20"/>
              </w:rPr>
              <w:t xml:space="preserve">) двигателей , зачисляемые в консолидированные </w:t>
            </w:r>
          </w:p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бюджеты </w:t>
            </w:r>
            <w:proofErr w:type="spellStart"/>
            <w:r w:rsidRPr="00AF1833">
              <w:rPr>
                <w:spacing w:val="-5"/>
                <w:sz w:val="20"/>
                <w:szCs w:val="20"/>
              </w:rPr>
              <w:t>субьектов</w:t>
            </w:r>
            <w:proofErr w:type="spellEnd"/>
            <w:r w:rsidRPr="00AF1833">
              <w:rPr>
                <w:spacing w:val="-5"/>
                <w:sz w:val="20"/>
                <w:szCs w:val="20"/>
              </w:rPr>
              <w:t xml:space="preserve">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0F1B6C" w:rsidP="000F1B6C">
            <w:pPr>
              <w:widowControl w:val="0"/>
              <w:shd w:val="clear" w:color="auto" w:fill="FFFFFF"/>
              <w:tabs>
                <w:tab w:val="left" w:pos="225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2 884</w:t>
            </w:r>
            <w:r w:rsidR="00A374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800654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85B38" w:rsidRDefault="00A3742E" w:rsidP="00B56ED8">
            <w:pPr>
              <w:widowControl w:val="0"/>
              <w:shd w:val="clear" w:color="auto" w:fill="FFFFFF"/>
              <w:tabs>
                <w:tab w:val="left" w:pos="225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8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 w:rsidR="00B56ED8">
              <w:rPr>
                <w:sz w:val="20"/>
                <w:szCs w:val="20"/>
              </w:rPr>
              <w:t>053</w:t>
            </w:r>
            <w:r>
              <w:rPr>
                <w:sz w:val="20"/>
                <w:szCs w:val="20"/>
                <w:lang w:val="en-US"/>
              </w:rPr>
              <w:t>.</w:t>
            </w:r>
            <w:r w:rsidR="00B56ED8">
              <w:rPr>
                <w:sz w:val="20"/>
                <w:szCs w:val="20"/>
              </w:rPr>
              <w:t>57</w:t>
            </w:r>
          </w:p>
        </w:tc>
      </w:tr>
      <w:tr w:rsidR="00A3742E" w:rsidRPr="00B820EE" w:rsidTr="00A3742E">
        <w:trPr>
          <w:trHeight w:hRule="exact" w:val="9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1 03 02 250 01 0 000 110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 уплаты акцизов на автомобильный  бензин, производимый на территории Российской Федерации , зачисляемые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0F1B6C" w:rsidP="000F1B6C">
            <w:pPr>
              <w:widowControl w:val="0"/>
              <w:shd w:val="clear" w:color="auto" w:fill="FFFFFF"/>
              <w:tabs>
                <w:tab w:val="left" w:pos="210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748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602</w:t>
            </w:r>
            <w:r w:rsidR="00A374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85B38" w:rsidRDefault="00A3742E" w:rsidP="00B56ED8">
            <w:pPr>
              <w:widowControl w:val="0"/>
              <w:shd w:val="clear" w:color="auto" w:fill="FFFFFF"/>
              <w:tabs>
                <w:tab w:val="left" w:pos="210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8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8</w:t>
            </w:r>
            <w:r w:rsidR="00B56ED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56ED8">
              <w:rPr>
                <w:sz w:val="20"/>
                <w:szCs w:val="20"/>
              </w:rPr>
              <w:t>762</w:t>
            </w:r>
            <w:r>
              <w:rPr>
                <w:sz w:val="20"/>
                <w:szCs w:val="20"/>
                <w:lang w:val="en-US"/>
              </w:rPr>
              <w:t>.</w:t>
            </w:r>
            <w:r w:rsidR="00B56ED8">
              <w:rPr>
                <w:sz w:val="20"/>
                <w:szCs w:val="20"/>
              </w:rPr>
              <w:t>48</w:t>
            </w:r>
          </w:p>
        </w:tc>
      </w:tr>
      <w:tr w:rsidR="00A3742E" w:rsidRPr="00B820EE" w:rsidTr="00A3742E">
        <w:trPr>
          <w:trHeight w:hRule="exact"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1 03 02 260 01 0 000 110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уплаты акцизов на прямогонный  бензин , производимый на территории  Российской Федерации , зачисляемые в консолидированные бюджеты  субъектов Российской Федераци</w:t>
            </w:r>
            <w:r>
              <w:rPr>
                <w:spacing w:val="-5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0F1B6C">
            <w:pPr>
              <w:widowControl w:val="0"/>
              <w:shd w:val="clear" w:color="auto" w:fill="FFFFFF"/>
              <w:tabs>
                <w:tab w:val="left" w:pos="180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8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-7</w:t>
            </w:r>
            <w:r w:rsidR="000F1B6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F1B6C">
              <w:rPr>
                <w:sz w:val="20"/>
                <w:szCs w:val="20"/>
              </w:rPr>
              <w:t>479</w:t>
            </w:r>
            <w:r>
              <w:rPr>
                <w:sz w:val="20"/>
                <w:szCs w:val="20"/>
                <w:lang w:val="en-US"/>
              </w:rPr>
              <w:t>.</w:t>
            </w:r>
            <w:r w:rsidR="000F1B6C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85B38" w:rsidRDefault="00A3742E" w:rsidP="00B56ED8">
            <w:pPr>
              <w:widowControl w:val="0"/>
              <w:shd w:val="clear" w:color="auto" w:fill="FFFFFF"/>
              <w:tabs>
                <w:tab w:val="left" w:pos="180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8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-7</w:t>
            </w:r>
            <w:r w:rsidR="00B56E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56ED8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  <w:lang w:val="en-US"/>
              </w:rPr>
              <w:t>.</w:t>
            </w:r>
            <w:r w:rsidR="00B56ED8">
              <w:rPr>
                <w:sz w:val="20"/>
                <w:szCs w:val="20"/>
              </w:rPr>
              <w:t>31</w:t>
            </w:r>
          </w:p>
        </w:tc>
      </w:tr>
      <w:tr w:rsidR="00A3742E" w:rsidRPr="00B820EE" w:rsidTr="00A3742E">
        <w:trPr>
          <w:trHeight w:hRule="exact"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800654" w:rsidP="0075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55B15">
              <w:rPr>
                <w:b/>
                <w:bCs/>
                <w:sz w:val="20"/>
                <w:szCs w:val="20"/>
              </w:rPr>
              <w:t>5</w:t>
            </w:r>
            <w:r w:rsidR="00A374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5B15">
              <w:rPr>
                <w:b/>
                <w:bCs/>
                <w:sz w:val="20"/>
                <w:szCs w:val="20"/>
              </w:rPr>
              <w:t>293</w:t>
            </w:r>
            <w:r w:rsidR="00A3742E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800654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A1D0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A1D0D">
              <w:rPr>
                <w:b/>
                <w:bCs/>
                <w:sz w:val="20"/>
                <w:szCs w:val="20"/>
              </w:rPr>
              <w:t>293</w:t>
            </w:r>
            <w:r w:rsidR="00A3742E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105 03010 011000 110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800654" w:rsidP="0075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755B15">
              <w:rPr>
                <w:sz w:val="20"/>
                <w:szCs w:val="20"/>
              </w:rPr>
              <w:t>5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 w:rsidR="00755B15">
              <w:rPr>
                <w:sz w:val="20"/>
                <w:szCs w:val="20"/>
              </w:rPr>
              <w:t>293</w:t>
            </w:r>
            <w:r w:rsidR="00A3742E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800654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1D0D">
              <w:rPr>
                <w:sz w:val="20"/>
                <w:szCs w:val="20"/>
              </w:rPr>
              <w:t>5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 w:rsidR="004A1D0D">
              <w:rPr>
                <w:sz w:val="20"/>
                <w:szCs w:val="20"/>
              </w:rPr>
              <w:t>293</w:t>
            </w:r>
            <w:r w:rsidR="00A3742E">
              <w:rPr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4A1D0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4A1D0D">
              <w:rPr>
                <w:b/>
                <w:sz w:val="20"/>
                <w:szCs w:val="20"/>
              </w:rPr>
              <w:t>015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800654">
              <w:rPr>
                <w:b/>
                <w:sz w:val="20"/>
                <w:szCs w:val="20"/>
              </w:rPr>
              <w:t>0</w:t>
            </w:r>
            <w:r w:rsidR="004A1D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A1D0D" w:rsidRDefault="004A1D0D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A1D0D">
              <w:rPr>
                <w:b/>
                <w:sz w:val="20"/>
                <w:szCs w:val="20"/>
                <w:lang w:val="en-US"/>
              </w:rPr>
              <w:t>1</w:t>
            </w:r>
            <w:r w:rsidRPr="004A1D0D">
              <w:rPr>
                <w:b/>
                <w:sz w:val="20"/>
                <w:szCs w:val="20"/>
              </w:rPr>
              <w:t>12</w:t>
            </w:r>
            <w:r w:rsidRPr="004A1D0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A1D0D">
              <w:rPr>
                <w:b/>
                <w:sz w:val="20"/>
                <w:szCs w:val="20"/>
              </w:rPr>
              <w:t>015</w:t>
            </w:r>
            <w:r w:rsidRPr="004A1D0D">
              <w:rPr>
                <w:b/>
                <w:sz w:val="20"/>
                <w:szCs w:val="20"/>
                <w:lang w:val="en-US"/>
              </w:rPr>
              <w:t>.</w:t>
            </w:r>
            <w:r w:rsidRPr="004A1D0D">
              <w:rPr>
                <w:b/>
                <w:sz w:val="20"/>
                <w:szCs w:val="20"/>
              </w:rPr>
              <w:t>00</w:t>
            </w:r>
          </w:p>
        </w:tc>
      </w:tr>
      <w:tr w:rsidR="00A3742E" w:rsidRPr="00B820EE" w:rsidTr="00A3742E">
        <w:trPr>
          <w:trHeight w:hRule="exact"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pacing w:val="-4"/>
                <w:sz w:val="20"/>
                <w:szCs w:val="20"/>
              </w:rPr>
              <w:t>1 06 01030 10 1000 110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5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Налог на имущество физических    лиц, взимаемый   по   ставкам, применяемым 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A1D0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A1D0D">
              <w:rPr>
                <w:sz w:val="20"/>
                <w:szCs w:val="20"/>
              </w:rPr>
              <w:t>015</w:t>
            </w:r>
            <w:r>
              <w:rPr>
                <w:sz w:val="20"/>
                <w:szCs w:val="20"/>
                <w:lang w:val="en-US"/>
              </w:rPr>
              <w:t>.</w:t>
            </w:r>
            <w:r w:rsidR="00800654">
              <w:rPr>
                <w:sz w:val="20"/>
                <w:szCs w:val="20"/>
              </w:rPr>
              <w:t>0</w:t>
            </w:r>
            <w:r w:rsidR="004A1D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4A1D0D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015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A3742E" w:rsidRPr="00B820EE" w:rsidTr="00A3742E">
        <w:trPr>
          <w:trHeight w:hRule="exact"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F1833">
              <w:rPr>
                <w:b/>
                <w:spacing w:val="-6"/>
                <w:sz w:val="20"/>
                <w:szCs w:val="20"/>
              </w:rPr>
              <w:t>1 06 06000 00 0000 110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1833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146D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146DA4">
              <w:rPr>
                <w:b/>
                <w:sz w:val="20"/>
                <w:szCs w:val="20"/>
              </w:rPr>
              <w:t>35</w:t>
            </w:r>
            <w:r w:rsidR="00800654">
              <w:rPr>
                <w:b/>
                <w:sz w:val="20"/>
                <w:szCs w:val="20"/>
                <w:lang w:val="en-US"/>
              </w:rPr>
              <w:t> </w:t>
            </w:r>
            <w:r w:rsidR="00146DA4">
              <w:rPr>
                <w:b/>
                <w:sz w:val="20"/>
                <w:szCs w:val="20"/>
              </w:rPr>
              <w:t>320</w:t>
            </w:r>
            <w:r w:rsidR="00800654">
              <w:rPr>
                <w:b/>
                <w:sz w:val="20"/>
                <w:szCs w:val="20"/>
              </w:rPr>
              <w:t>,</w:t>
            </w:r>
            <w:r w:rsidR="004A1D0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4A1D0D">
              <w:rPr>
                <w:b/>
                <w:sz w:val="20"/>
                <w:szCs w:val="20"/>
              </w:rPr>
              <w:t>35</w:t>
            </w:r>
            <w:r w:rsidR="00800654">
              <w:rPr>
                <w:b/>
                <w:sz w:val="20"/>
                <w:szCs w:val="20"/>
                <w:lang w:val="en-US"/>
              </w:rPr>
              <w:t> </w:t>
            </w:r>
            <w:r w:rsidR="004A1D0D">
              <w:rPr>
                <w:b/>
                <w:sz w:val="20"/>
                <w:szCs w:val="20"/>
              </w:rPr>
              <w:t>320</w:t>
            </w:r>
            <w:r w:rsidR="00800654">
              <w:rPr>
                <w:b/>
                <w:sz w:val="20"/>
                <w:szCs w:val="20"/>
              </w:rPr>
              <w:t>,</w:t>
            </w:r>
            <w:r w:rsidR="004A1D0D">
              <w:rPr>
                <w:b/>
                <w:sz w:val="20"/>
                <w:szCs w:val="20"/>
              </w:rPr>
              <w:t>00</w:t>
            </w:r>
          </w:p>
        </w:tc>
      </w:tr>
      <w:tr w:rsidR="00A3742E" w:rsidRPr="00B820EE" w:rsidTr="00A3742E">
        <w:trPr>
          <w:trHeight w:hRule="exact"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1 06 06043 10 1000  110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"/>
              <w:rPr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</w:t>
            </w:r>
            <w:r w:rsidRPr="00AF1833">
              <w:rPr>
                <w:spacing w:val="-4"/>
                <w:sz w:val="20"/>
                <w:szCs w:val="20"/>
              </w:rPr>
              <w:t xml:space="preserve">1 статьи    394   Налогового   кодекса   Российской   Федерации    и   применяемым    к   объектам </w:t>
            </w:r>
            <w:r w:rsidRPr="00AF1833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75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A1D0D">
              <w:rPr>
                <w:sz w:val="20"/>
                <w:szCs w:val="20"/>
              </w:rPr>
              <w:t>6</w:t>
            </w:r>
            <w:r w:rsidR="00755B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 </w:t>
            </w:r>
            <w:r w:rsidR="00755B15">
              <w:rPr>
                <w:sz w:val="20"/>
                <w:szCs w:val="20"/>
              </w:rPr>
              <w:t>867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A1D0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  <w:lang w:val="en-US"/>
              </w:rPr>
              <w:t> </w:t>
            </w:r>
            <w:r w:rsidR="004A1D0D">
              <w:rPr>
                <w:sz w:val="20"/>
                <w:szCs w:val="20"/>
              </w:rPr>
              <w:t>867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 xml:space="preserve">1 06 </w:t>
            </w:r>
            <w:r w:rsidRPr="00AF1833">
              <w:rPr>
                <w:spacing w:val="-8"/>
                <w:sz w:val="20"/>
                <w:szCs w:val="20"/>
              </w:rPr>
              <w:t xml:space="preserve">06033 10 0000 </w:t>
            </w:r>
            <w:r w:rsidRPr="00AF1833">
              <w:rPr>
                <w:sz w:val="20"/>
                <w:szCs w:val="20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</w:t>
            </w:r>
            <w:r w:rsidRPr="00AF1833">
              <w:rPr>
                <w:spacing w:val="-5"/>
                <w:sz w:val="20"/>
                <w:szCs w:val="20"/>
              </w:rPr>
              <w:t xml:space="preserve">1 статьи    394   Налогового   кодекса    Российской   Федерации    и    применяемым    к   объектам </w:t>
            </w:r>
            <w:r w:rsidRPr="00AF1833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A1D0D" w:rsidRDefault="00146DA4" w:rsidP="00146D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A1D0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453</w:t>
            </w:r>
            <w:r w:rsidR="004A1D0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A1D0D" w:rsidRDefault="004A1D0D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70 453,00</w:t>
            </w:r>
          </w:p>
        </w:tc>
      </w:tr>
      <w:tr w:rsidR="00A3742E" w:rsidRPr="00B820EE" w:rsidTr="00A3742E">
        <w:trPr>
          <w:trHeight w:hRule="exact" w:val="9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A3742E" w:rsidP="000F1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B7E71">
              <w:rPr>
                <w:b/>
                <w:sz w:val="20"/>
                <w:szCs w:val="20"/>
              </w:rPr>
              <w:t>1 11 050</w:t>
            </w:r>
            <w:r w:rsidR="000F1B6C">
              <w:rPr>
                <w:b/>
                <w:sz w:val="20"/>
                <w:szCs w:val="20"/>
              </w:rPr>
              <w:t>00</w:t>
            </w:r>
            <w:r w:rsidRPr="004B7E71">
              <w:rPr>
                <w:b/>
                <w:sz w:val="20"/>
                <w:szCs w:val="20"/>
              </w:rPr>
              <w:t xml:space="preserve"> 10 0000120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pacing w:val="-3"/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6416ED" w:rsidP="000F1B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3742E">
              <w:rPr>
                <w:b/>
                <w:sz w:val="20"/>
                <w:szCs w:val="20"/>
                <w:lang w:val="en-US"/>
              </w:rPr>
              <w:t> </w:t>
            </w:r>
            <w:r w:rsidR="00146DA4">
              <w:rPr>
                <w:b/>
                <w:sz w:val="20"/>
                <w:szCs w:val="20"/>
              </w:rPr>
              <w:t>358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146DA4">
              <w:rPr>
                <w:b/>
                <w:sz w:val="20"/>
                <w:szCs w:val="20"/>
              </w:rPr>
              <w:t>0</w:t>
            </w:r>
            <w:r w:rsidR="000F1B6C">
              <w:rPr>
                <w:b/>
                <w:sz w:val="20"/>
                <w:szCs w:val="20"/>
              </w:rPr>
              <w:t>3</w:t>
            </w:r>
            <w:r w:rsidR="00146DA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0F1B6C">
              <w:rPr>
                <w:b/>
                <w:sz w:val="20"/>
                <w:szCs w:val="20"/>
              </w:rPr>
              <w:t>9</w:t>
            </w:r>
            <w:r w:rsidR="00C039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6416ED" w:rsidP="00B56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3742E">
              <w:rPr>
                <w:b/>
                <w:sz w:val="20"/>
                <w:szCs w:val="20"/>
                <w:lang w:val="en-US"/>
              </w:rPr>
              <w:t> </w:t>
            </w:r>
            <w:r w:rsidR="00B1581A">
              <w:rPr>
                <w:b/>
                <w:sz w:val="20"/>
                <w:szCs w:val="20"/>
              </w:rPr>
              <w:t>6</w:t>
            </w:r>
            <w:r w:rsidR="00B56ED8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B56ED8">
              <w:rPr>
                <w:b/>
                <w:sz w:val="20"/>
                <w:szCs w:val="20"/>
              </w:rPr>
              <w:t>709</w:t>
            </w:r>
            <w:r>
              <w:rPr>
                <w:b/>
                <w:sz w:val="20"/>
                <w:szCs w:val="20"/>
              </w:rPr>
              <w:t>,</w:t>
            </w:r>
            <w:r w:rsidR="00B56ED8">
              <w:rPr>
                <w:b/>
                <w:sz w:val="20"/>
                <w:szCs w:val="20"/>
              </w:rPr>
              <w:t>63</w:t>
            </w:r>
          </w:p>
        </w:tc>
      </w:tr>
      <w:tr w:rsidR="00A3742E" w:rsidRPr="00B820EE" w:rsidTr="00A3742E">
        <w:trPr>
          <w:trHeight w:hRule="exact"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5"/>
                <w:sz w:val="20"/>
                <w:szCs w:val="20"/>
              </w:rPr>
              <w:t>2 00 00000 00 0000 00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D5D8D" w:rsidRDefault="00A3742E" w:rsidP="000F1B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</w:t>
            </w:r>
            <w:r w:rsidR="004E22DD">
              <w:rPr>
                <w:b/>
                <w:sz w:val="20"/>
                <w:szCs w:val="20"/>
              </w:rPr>
              <w:t>0</w:t>
            </w:r>
            <w:r w:rsidR="00C039AB">
              <w:rPr>
                <w:b/>
                <w:sz w:val="20"/>
                <w:szCs w:val="20"/>
              </w:rPr>
              <w:t>7</w:t>
            </w:r>
            <w:r w:rsidR="00DE7B6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C039AB">
              <w:rPr>
                <w:b/>
                <w:sz w:val="20"/>
                <w:szCs w:val="20"/>
              </w:rPr>
              <w:t>38</w:t>
            </w:r>
            <w:r w:rsidR="000F1B6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0F1B6C">
              <w:rPr>
                <w:b/>
                <w:sz w:val="20"/>
                <w:szCs w:val="20"/>
              </w:rPr>
              <w:t>0</w:t>
            </w:r>
            <w:r w:rsidR="00C039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D5D8D" w:rsidRDefault="00DC1B85" w:rsidP="00B56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</w:t>
            </w:r>
            <w:r>
              <w:rPr>
                <w:b/>
                <w:sz w:val="20"/>
                <w:szCs w:val="20"/>
              </w:rPr>
              <w:t>0</w:t>
            </w:r>
            <w:r w:rsidR="006C4077">
              <w:rPr>
                <w:b/>
                <w:sz w:val="20"/>
                <w:szCs w:val="20"/>
              </w:rPr>
              <w:t>83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6C4077">
              <w:rPr>
                <w:b/>
                <w:sz w:val="20"/>
                <w:szCs w:val="20"/>
              </w:rPr>
              <w:t>91</w:t>
            </w:r>
            <w:r w:rsidR="00B56ED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B56ED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A3742E" w:rsidRPr="00B820EE" w:rsidTr="00A3742E">
        <w:trPr>
          <w:trHeight w:hRule="exact"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pacing w:val="-5"/>
                <w:sz w:val="20"/>
                <w:szCs w:val="20"/>
              </w:rPr>
            </w:pPr>
            <w:r w:rsidRPr="00AF1833">
              <w:rPr>
                <w:bCs/>
                <w:spacing w:val="-5"/>
                <w:sz w:val="20"/>
                <w:szCs w:val="20"/>
              </w:rPr>
              <w:t>2 02 15001 10 0034 151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республиканского  бюджета</w:t>
            </w: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4E22DD" w:rsidP="00DE7B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DE7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 </w:t>
            </w:r>
            <w:r w:rsidR="00C039AB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</w:t>
            </w:r>
            <w:r w:rsidR="00C039AB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DC1B85" w:rsidP="00524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5247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 </w:t>
            </w:r>
            <w:r w:rsidR="005247CC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</w:t>
            </w:r>
            <w:r w:rsidR="005247CC">
              <w:rPr>
                <w:sz w:val="20"/>
                <w:szCs w:val="20"/>
              </w:rPr>
              <w:t>00</w:t>
            </w:r>
          </w:p>
        </w:tc>
      </w:tr>
      <w:tr w:rsidR="00A3742E" w:rsidRPr="00B820EE" w:rsidTr="00A3742E">
        <w:trPr>
          <w:trHeight w:hRule="exact"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pacing w:val="-5"/>
                <w:sz w:val="20"/>
                <w:szCs w:val="20"/>
              </w:rPr>
            </w:pPr>
            <w:r w:rsidRPr="00AF1833">
              <w:rPr>
                <w:bCs/>
                <w:spacing w:val="-5"/>
                <w:sz w:val="20"/>
                <w:szCs w:val="20"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Дотация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4E22DD" w:rsidP="000F1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673</w:t>
            </w:r>
            <w:r w:rsidR="00A3742E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0F1B6C">
              <w:rPr>
                <w:sz w:val="20"/>
                <w:szCs w:val="20"/>
              </w:rPr>
              <w:t>15</w:t>
            </w:r>
            <w:r w:rsidR="00A3742E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A3742E" w:rsidP="00524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673 4</w:t>
            </w:r>
            <w:r w:rsidR="005247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A3742E" w:rsidRPr="00B820EE" w:rsidTr="00A3742E">
        <w:trPr>
          <w:trHeight w:hRule="exact"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pacing w:val="-6"/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2 02 15001 10 0033 151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DC1B85" w:rsidRDefault="00DC1B85" w:rsidP="000F1B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1 070 31</w:t>
            </w:r>
            <w:r w:rsidR="000F1B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0F1B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DC1B85" w:rsidP="00B56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1 070 31</w:t>
            </w:r>
            <w:r w:rsidR="00B56E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B56ED8">
              <w:rPr>
                <w:sz w:val="20"/>
                <w:szCs w:val="20"/>
              </w:rPr>
              <w:t>5</w:t>
            </w:r>
            <w:r w:rsidR="005247CC">
              <w:rPr>
                <w:sz w:val="20"/>
                <w:szCs w:val="20"/>
              </w:rPr>
              <w:t>0</w:t>
            </w:r>
          </w:p>
        </w:tc>
      </w:tr>
      <w:tr w:rsidR="00A3742E" w:rsidRPr="00B820EE" w:rsidTr="00A3742E">
        <w:trPr>
          <w:trHeight w:hRule="exact" w:val="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77" w:firstLine="5"/>
              <w:rPr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Субвенции   бюджетам    поселений    на осуществление полномочий по первичному воинскому </w:t>
            </w:r>
            <w:r w:rsidRPr="00AF1833">
              <w:rPr>
                <w:sz w:val="20"/>
                <w:szCs w:val="20"/>
              </w:rPr>
              <w:t>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D5D8D" w:rsidRDefault="00DC1B85" w:rsidP="00C03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C039AB">
              <w:rPr>
                <w:sz w:val="20"/>
                <w:szCs w:val="20"/>
              </w:rPr>
              <w:t>5</w:t>
            </w:r>
            <w:r w:rsidR="00A3742E">
              <w:rPr>
                <w:sz w:val="20"/>
                <w:szCs w:val="20"/>
                <w:lang w:val="en-US"/>
              </w:rPr>
              <w:t> </w:t>
            </w:r>
            <w:r w:rsidR="00C039AB">
              <w:rPr>
                <w:sz w:val="20"/>
                <w:szCs w:val="20"/>
              </w:rPr>
              <w:t>453</w:t>
            </w:r>
            <w:r w:rsidR="00A3742E">
              <w:rPr>
                <w:sz w:val="20"/>
                <w:szCs w:val="20"/>
                <w:lang w:val="en-US"/>
              </w:rPr>
              <w:t>,</w:t>
            </w:r>
            <w:r w:rsidR="00C039AB">
              <w:rPr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D5D8D" w:rsidRDefault="00DC1B85" w:rsidP="005247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5247C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5247CC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  <w:lang w:val="en-US"/>
              </w:rPr>
              <w:t>,</w:t>
            </w:r>
            <w:r w:rsidR="005247CC">
              <w:rPr>
                <w:sz w:val="20"/>
                <w:szCs w:val="20"/>
              </w:rPr>
              <w:t>73</w:t>
            </w:r>
          </w:p>
        </w:tc>
      </w:tr>
    </w:tbl>
    <w:p w:rsidR="00A3742E" w:rsidRDefault="00A3742E" w:rsidP="00A3742E">
      <w:pPr>
        <w:spacing w:after="0" w:line="240" w:lineRule="auto"/>
        <w:rPr>
          <w:sz w:val="24"/>
          <w:szCs w:val="24"/>
        </w:rPr>
      </w:pPr>
    </w:p>
    <w:p w:rsidR="00A3742E" w:rsidRPr="00A3742E" w:rsidRDefault="00543F7F" w:rsidP="00A37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местного </w:t>
      </w:r>
      <w:proofErr w:type="spellStart"/>
      <w:r>
        <w:rPr>
          <w:sz w:val="24"/>
          <w:szCs w:val="24"/>
        </w:rPr>
        <w:t>сомоуправления</w:t>
      </w:r>
      <w:proofErr w:type="spellEnd"/>
      <w:r w:rsidR="00A3742E" w:rsidRPr="00A374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="00A3742E" w:rsidRPr="00A3742E">
        <w:rPr>
          <w:sz w:val="24"/>
          <w:szCs w:val="24"/>
        </w:rPr>
        <w:t xml:space="preserve">                                 </w:t>
      </w:r>
      <w:proofErr w:type="spellStart"/>
      <w:r w:rsidR="00A3742E" w:rsidRPr="00A3742E">
        <w:rPr>
          <w:sz w:val="24"/>
          <w:szCs w:val="24"/>
        </w:rPr>
        <w:t>Х.М.Докшукин</w:t>
      </w:r>
      <w:proofErr w:type="spellEnd"/>
      <w:r w:rsidR="00A3742E" w:rsidRPr="00A3742E">
        <w:rPr>
          <w:sz w:val="24"/>
          <w:szCs w:val="24"/>
        </w:rPr>
        <w:t xml:space="preserve">                                                                                 </w:t>
      </w:r>
    </w:p>
    <w:p w:rsidR="00A3742E" w:rsidRDefault="00A3742E" w:rsidP="008E46B8">
      <w:pPr>
        <w:pStyle w:val="1"/>
        <w:rPr>
          <w:b w:val="0"/>
        </w:rPr>
      </w:pPr>
    </w:p>
    <w:p w:rsidR="00A3742E" w:rsidRDefault="00A3742E" w:rsidP="008E46B8">
      <w:pPr>
        <w:pStyle w:val="1"/>
        <w:rPr>
          <w:b w:val="0"/>
        </w:rPr>
      </w:pPr>
    </w:p>
    <w:p w:rsidR="00A3742E" w:rsidRDefault="00A3742E" w:rsidP="00A3742E">
      <w:pPr>
        <w:pStyle w:val="1"/>
        <w:jc w:val="right"/>
        <w:rPr>
          <w:b w:val="0"/>
        </w:rPr>
      </w:pPr>
    </w:p>
    <w:p w:rsidR="009767F2" w:rsidRPr="00543F7F" w:rsidRDefault="00543F7F" w:rsidP="00543F7F">
      <w:pPr>
        <w:pStyle w:val="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</w:t>
      </w:r>
      <w:r w:rsidR="00A3742E" w:rsidRPr="00543F7F">
        <w:rPr>
          <w:b w:val="0"/>
          <w:sz w:val="22"/>
          <w:szCs w:val="22"/>
        </w:rPr>
        <w:t>Приложение № 6</w:t>
      </w:r>
    </w:p>
    <w:p w:rsidR="00474657" w:rsidRDefault="00474657" w:rsidP="00543F7F">
      <w:pPr>
        <w:pStyle w:val="1"/>
        <w:jc w:val="center"/>
        <w:rPr>
          <w:szCs w:val="24"/>
        </w:rPr>
      </w:pPr>
    </w:p>
    <w:tbl>
      <w:tblPr>
        <w:tblW w:w="12347" w:type="dxa"/>
        <w:tblInd w:w="-176" w:type="dxa"/>
        <w:tblLayout w:type="fixed"/>
        <w:tblLook w:val="0000"/>
      </w:tblPr>
      <w:tblGrid>
        <w:gridCol w:w="12347"/>
      </w:tblGrid>
      <w:tr w:rsidR="00474657" w:rsidRPr="003A0DFE" w:rsidTr="00B0057C">
        <w:trPr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657" w:rsidRPr="003A0DFE" w:rsidRDefault="00474657" w:rsidP="00B56E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№</w:t>
            </w:r>
            <w:r w:rsidR="00126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56E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26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74657" w:rsidRPr="003A0DFE" w:rsidTr="00B0057C">
        <w:trPr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4657" w:rsidRDefault="00474657" w:rsidP="004746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</w:t>
            </w:r>
            <w:r w:rsidR="00126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="00B56E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Жемтала </w:t>
            </w:r>
          </w:p>
          <w:p w:rsidR="00474657" w:rsidRPr="003A0DFE" w:rsidRDefault="00474657" w:rsidP="004746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</w:t>
            </w:r>
            <w:r w:rsidR="00524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474657" w:rsidRPr="003A0DFE" w:rsidRDefault="00474657" w:rsidP="005247C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</w:t>
            </w:r>
            <w:r w:rsidR="006F3A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4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D40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4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</w:tbl>
    <w:p w:rsidR="009767F2" w:rsidRDefault="009767F2" w:rsidP="00474657">
      <w:pPr>
        <w:pStyle w:val="1"/>
        <w:rPr>
          <w:szCs w:val="24"/>
        </w:rPr>
      </w:pPr>
    </w:p>
    <w:p w:rsidR="009767F2" w:rsidRPr="00DC30D5" w:rsidRDefault="009767F2" w:rsidP="009767F2">
      <w:pPr>
        <w:tabs>
          <w:tab w:val="left" w:pos="9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D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767F2" w:rsidRPr="00DC30D5" w:rsidRDefault="009767F2" w:rsidP="009767F2">
      <w:pPr>
        <w:tabs>
          <w:tab w:val="left" w:pos="9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D5">
        <w:rPr>
          <w:rFonts w:ascii="Times New Roman" w:hAnsi="Times New Roman" w:cs="Times New Roman"/>
          <w:b/>
          <w:sz w:val="24"/>
          <w:szCs w:val="24"/>
        </w:rPr>
        <w:t>ГЛАВНЫХ АДМИНИСТРАТОРОВ  ИСТОЧНИКОВ ФИНАНСИРОВАНИЯ ДЕФИЦИТА БЮДЖЕТА СЕЛЬСКОГО ПОСЕЛЕНИЯ ЖЕМТАЛА</w:t>
      </w:r>
    </w:p>
    <w:p w:rsidR="009767F2" w:rsidRPr="00DC30D5" w:rsidRDefault="009767F2" w:rsidP="009767F2">
      <w:pPr>
        <w:tabs>
          <w:tab w:val="left" w:pos="9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67F2" w:rsidRPr="00DC30D5" w:rsidRDefault="009767F2" w:rsidP="009767F2">
      <w:pPr>
        <w:tabs>
          <w:tab w:val="left" w:pos="96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3257"/>
        <w:gridCol w:w="6563"/>
      </w:tblGrid>
      <w:tr w:rsidR="009767F2" w:rsidRPr="00DC30D5" w:rsidTr="00BB0BE4">
        <w:tc>
          <w:tcPr>
            <w:tcW w:w="466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</w:rPr>
            </w:pPr>
            <w:r w:rsidRPr="00DC30D5">
              <w:rPr>
                <w:rFonts w:ascii="Times New Roman" w:hAnsi="Times New Roman" w:cs="Times New Roman"/>
              </w:rPr>
              <w:t>Код</w:t>
            </w:r>
          </w:p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</w:rPr>
            </w:pPr>
            <w:r w:rsidRPr="00DC30D5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3390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</w:rPr>
            </w:pPr>
            <w:r w:rsidRPr="00DC30D5">
              <w:rPr>
                <w:rFonts w:ascii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6901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</w:rPr>
            </w:pPr>
            <w:r w:rsidRPr="00DC30D5">
              <w:rPr>
                <w:rFonts w:ascii="Times New Roman" w:hAnsi="Times New Roman" w:cs="Times New Roman"/>
              </w:rPr>
              <w:t xml:space="preserve">                                         Наименование </w:t>
            </w:r>
          </w:p>
        </w:tc>
      </w:tr>
      <w:tr w:rsidR="009767F2" w:rsidRPr="00DC30D5" w:rsidTr="00BB0BE4">
        <w:tc>
          <w:tcPr>
            <w:tcW w:w="466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3390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6901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9767F2" w:rsidRPr="00DC30D5" w:rsidTr="00BB0BE4">
        <w:tc>
          <w:tcPr>
            <w:tcW w:w="466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3390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01 05 02 01 10 0000610</w:t>
            </w:r>
          </w:p>
        </w:tc>
        <w:tc>
          <w:tcPr>
            <w:tcW w:w="6901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</w:tbl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DC30D5" w:rsidRPr="00D930B0" w:rsidRDefault="00DC30D5" w:rsidP="00DC30D5">
      <w:pPr>
        <w:pStyle w:val="1"/>
        <w:jc w:val="right"/>
        <w:rPr>
          <w:b w:val="0"/>
          <w:szCs w:val="24"/>
        </w:rPr>
      </w:pPr>
    </w:p>
    <w:p w:rsidR="00DC30D5" w:rsidRPr="00D930B0" w:rsidRDefault="00DC30D5" w:rsidP="00DC30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0B0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</w:t>
      </w:r>
      <w:r w:rsidR="00D930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0B0">
        <w:rPr>
          <w:rFonts w:ascii="Times New Roman" w:hAnsi="Times New Roman" w:cs="Times New Roman"/>
          <w:sz w:val="24"/>
          <w:szCs w:val="24"/>
        </w:rPr>
        <w:t>Х.М.Докшукин</w:t>
      </w:r>
      <w:proofErr w:type="spellEnd"/>
    </w:p>
    <w:p w:rsidR="00DC30D5" w:rsidRPr="00D930B0" w:rsidRDefault="00DC30D5" w:rsidP="00DC30D5">
      <w:pPr>
        <w:ind w:firstLine="720"/>
        <w:jc w:val="both"/>
        <w:rPr>
          <w:sz w:val="24"/>
          <w:szCs w:val="24"/>
        </w:rPr>
      </w:pPr>
      <w:r w:rsidRPr="00D930B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930B0">
        <w:rPr>
          <w:sz w:val="24"/>
          <w:szCs w:val="24"/>
        </w:rPr>
        <w:t xml:space="preserve">              </w:t>
      </w:r>
    </w:p>
    <w:p w:rsidR="008E46E4" w:rsidRPr="00D930B0" w:rsidRDefault="008E46E4" w:rsidP="009767F2">
      <w:pPr>
        <w:tabs>
          <w:tab w:val="left" w:pos="9675"/>
        </w:tabs>
        <w:rPr>
          <w:sz w:val="24"/>
          <w:szCs w:val="24"/>
        </w:rPr>
      </w:pPr>
    </w:p>
    <w:p w:rsidR="00902835" w:rsidRDefault="00902835" w:rsidP="00D21B98">
      <w:pPr>
        <w:pStyle w:val="1"/>
      </w:pPr>
    </w:p>
    <w:p w:rsidR="00DC30D5" w:rsidRDefault="00DC30D5" w:rsidP="00DC30D5">
      <w:pPr>
        <w:rPr>
          <w:lang w:eastAsia="ru-RU"/>
        </w:rPr>
      </w:pPr>
    </w:p>
    <w:p w:rsidR="00DC30D5" w:rsidRDefault="00DC30D5" w:rsidP="00DC30D5">
      <w:pPr>
        <w:rPr>
          <w:lang w:eastAsia="ru-RU"/>
        </w:rPr>
      </w:pPr>
    </w:p>
    <w:p w:rsidR="00F20780" w:rsidRPr="00F20780" w:rsidRDefault="00F20780" w:rsidP="00F20780">
      <w:pPr>
        <w:rPr>
          <w:lang w:eastAsia="ru-RU"/>
        </w:rPr>
      </w:pPr>
    </w:p>
    <w:sectPr w:rsidR="00F20780" w:rsidRPr="00F20780" w:rsidSect="008E46E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422A"/>
    <w:multiLevelType w:val="hybridMultilevel"/>
    <w:tmpl w:val="B5CC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760F"/>
    <w:rsid w:val="00015125"/>
    <w:rsid w:val="000217F5"/>
    <w:rsid w:val="0002217B"/>
    <w:rsid w:val="00022200"/>
    <w:rsid w:val="00031B25"/>
    <w:rsid w:val="000324A4"/>
    <w:rsid w:val="00035737"/>
    <w:rsid w:val="000456D6"/>
    <w:rsid w:val="00050BBE"/>
    <w:rsid w:val="00060684"/>
    <w:rsid w:val="00063E4D"/>
    <w:rsid w:val="00064C9F"/>
    <w:rsid w:val="0006640D"/>
    <w:rsid w:val="00085475"/>
    <w:rsid w:val="00090504"/>
    <w:rsid w:val="00096562"/>
    <w:rsid w:val="00096CC5"/>
    <w:rsid w:val="000A6177"/>
    <w:rsid w:val="000C0323"/>
    <w:rsid w:val="000C2A74"/>
    <w:rsid w:val="000C6CFC"/>
    <w:rsid w:val="000C74F4"/>
    <w:rsid w:val="000E16A1"/>
    <w:rsid w:val="000F1B6C"/>
    <w:rsid w:val="001150D4"/>
    <w:rsid w:val="00122BB2"/>
    <w:rsid w:val="001264D8"/>
    <w:rsid w:val="00146DA4"/>
    <w:rsid w:val="001647AE"/>
    <w:rsid w:val="00166761"/>
    <w:rsid w:val="0017386A"/>
    <w:rsid w:val="001A609A"/>
    <w:rsid w:val="001B0566"/>
    <w:rsid w:val="001B293B"/>
    <w:rsid w:val="001C354D"/>
    <w:rsid w:val="001D1579"/>
    <w:rsid w:val="001D39B6"/>
    <w:rsid w:val="001D77BA"/>
    <w:rsid w:val="001F546E"/>
    <w:rsid w:val="001F7426"/>
    <w:rsid w:val="00204BB9"/>
    <w:rsid w:val="0021399D"/>
    <w:rsid w:val="00246BAB"/>
    <w:rsid w:val="0025019B"/>
    <w:rsid w:val="00256A05"/>
    <w:rsid w:val="00261799"/>
    <w:rsid w:val="002652FE"/>
    <w:rsid w:val="0027384A"/>
    <w:rsid w:val="00275FDA"/>
    <w:rsid w:val="00284757"/>
    <w:rsid w:val="002849A2"/>
    <w:rsid w:val="00285E96"/>
    <w:rsid w:val="002864E4"/>
    <w:rsid w:val="0028721F"/>
    <w:rsid w:val="002A5B22"/>
    <w:rsid w:val="002B37D9"/>
    <w:rsid w:val="002B5C74"/>
    <w:rsid w:val="002B65B8"/>
    <w:rsid w:val="002C00A4"/>
    <w:rsid w:val="002D5F17"/>
    <w:rsid w:val="002F42F3"/>
    <w:rsid w:val="002F7D96"/>
    <w:rsid w:val="00302B27"/>
    <w:rsid w:val="003042FD"/>
    <w:rsid w:val="00330870"/>
    <w:rsid w:val="003312F6"/>
    <w:rsid w:val="00342572"/>
    <w:rsid w:val="00355660"/>
    <w:rsid w:val="00362005"/>
    <w:rsid w:val="00376708"/>
    <w:rsid w:val="00376E83"/>
    <w:rsid w:val="0038435F"/>
    <w:rsid w:val="00390CA1"/>
    <w:rsid w:val="00391AF4"/>
    <w:rsid w:val="0039510F"/>
    <w:rsid w:val="003A6D4B"/>
    <w:rsid w:val="003B055D"/>
    <w:rsid w:val="003C6F05"/>
    <w:rsid w:val="003D1976"/>
    <w:rsid w:val="003D303F"/>
    <w:rsid w:val="003D3B43"/>
    <w:rsid w:val="003D52CD"/>
    <w:rsid w:val="003E5187"/>
    <w:rsid w:val="003F10E0"/>
    <w:rsid w:val="003F1497"/>
    <w:rsid w:val="003F5FD7"/>
    <w:rsid w:val="003F6EAC"/>
    <w:rsid w:val="00404BD0"/>
    <w:rsid w:val="00413F8A"/>
    <w:rsid w:val="00421D22"/>
    <w:rsid w:val="00422595"/>
    <w:rsid w:val="00443D3D"/>
    <w:rsid w:val="00444B84"/>
    <w:rsid w:val="00450852"/>
    <w:rsid w:val="00461671"/>
    <w:rsid w:val="0046798D"/>
    <w:rsid w:val="004739C0"/>
    <w:rsid w:val="00474657"/>
    <w:rsid w:val="004915A0"/>
    <w:rsid w:val="00496153"/>
    <w:rsid w:val="004A1D0D"/>
    <w:rsid w:val="004A1F97"/>
    <w:rsid w:val="004B1DFF"/>
    <w:rsid w:val="004C2EB5"/>
    <w:rsid w:val="004C393A"/>
    <w:rsid w:val="004E152B"/>
    <w:rsid w:val="004E22DD"/>
    <w:rsid w:val="004E3EB5"/>
    <w:rsid w:val="004E6CB3"/>
    <w:rsid w:val="004F0839"/>
    <w:rsid w:val="004F2F39"/>
    <w:rsid w:val="004F3E2C"/>
    <w:rsid w:val="004F40C4"/>
    <w:rsid w:val="004F5B86"/>
    <w:rsid w:val="005029E6"/>
    <w:rsid w:val="005056FB"/>
    <w:rsid w:val="005112D9"/>
    <w:rsid w:val="00514944"/>
    <w:rsid w:val="00521DD6"/>
    <w:rsid w:val="005247CC"/>
    <w:rsid w:val="00531FC4"/>
    <w:rsid w:val="00534C9D"/>
    <w:rsid w:val="00542811"/>
    <w:rsid w:val="00543F7F"/>
    <w:rsid w:val="0055476F"/>
    <w:rsid w:val="005617DF"/>
    <w:rsid w:val="00565048"/>
    <w:rsid w:val="005653EE"/>
    <w:rsid w:val="00571534"/>
    <w:rsid w:val="00572065"/>
    <w:rsid w:val="005722A5"/>
    <w:rsid w:val="0057476A"/>
    <w:rsid w:val="00574904"/>
    <w:rsid w:val="00575510"/>
    <w:rsid w:val="00586708"/>
    <w:rsid w:val="005A42B2"/>
    <w:rsid w:val="005B25B1"/>
    <w:rsid w:val="005B27EA"/>
    <w:rsid w:val="005B29E7"/>
    <w:rsid w:val="005C2806"/>
    <w:rsid w:val="005D16C8"/>
    <w:rsid w:val="005D5F33"/>
    <w:rsid w:val="005E3B99"/>
    <w:rsid w:val="005F2B6E"/>
    <w:rsid w:val="005F3E5D"/>
    <w:rsid w:val="005F633E"/>
    <w:rsid w:val="00603A9E"/>
    <w:rsid w:val="006163DD"/>
    <w:rsid w:val="00616FC3"/>
    <w:rsid w:val="00633A10"/>
    <w:rsid w:val="006416ED"/>
    <w:rsid w:val="00644D36"/>
    <w:rsid w:val="006512E6"/>
    <w:rsid w:val="00652E93"/>
    <w:rsid w:val="0065598E"/>
    <w:rsid w:val="00673B9E"/>
    <w:rsid w:val="006A0168"/>
    <w:rsid w:val="006A3DD8"/>
    <w:rsid w:val="006A5894"/>
    <w:rsid w:val="006B0CDA"/>
    <w:rsid w:val="006B20B1"/>
    <w:rsid w:val="006B2EE1"/>
    <w:rsid w:val="006C0F15"/>
    <w:rsid w:val="006C2961"/>
    <w:rsid w:val="006C32C2"/>
    <w:rsid w:val="006C333D"/>
    <w:rsid w:val="006C39CF"/>
    <w:rsid w:val="006C4077"/>
    <w:rsid w:val="006D60AD"/>
    <w:rsid w:val="006E4D7B"/>
    <w:rsid w:val="006E588C"/>
    <w:rsid w:val="006E7D17"/>
    <w:rsid w:val="006F3AF3"/>
    <w:rsid w:val="006F5193"/>
    <w:rsid w:val="006F5D56"/>
    <w:rsid w:val="006F734E"/>
    <w:rsid w:val="00710576"/>
    <w:rsid w:val="00712DE1"/>
    <w:rsid w:val="0072023E"/>
    <w:rsid w:val="00720A77"/>
    <w:rsid w:val="00722F99"/>
    <w:rsid w:val="00724C87"/>
    <w:rsid w:val="00726A8F"/>
    <w:rsid w:val="007340D0"/>
    <w:rsid w:val="007343DF"/>
    <w:rsid w:val="007400C1"/>
    <w:rsid w:val="00740E23"/>
    <w:rsid w:val="0074342A"/>
    <w:rsid w:val="007452D6"/>
    <w:rsid w:val="007542AE"/>
    <w:rsid w:val="00755A5C"/>
    <w:rsid w:val="00755B15"/>
    <w:rsid w:val="007567E9"/>
    <w:rsid w:val="00756DA7"/>
    <w:rsid w:val="007628CD"/>
    <w:rsid w:val="0077691F"/>
    <w:rsid w:val="0078187C"/>
    <w:rsid w:val="007863C3"/>
    <w:rsid w:val="0079227E"/>
    <w:rsid w:val="00792DF2"/>
    <w:rsid w:val="007A5142"/>
    <w:rsid w:val="007A536C"/>
    <w:rsid w:val="007A5AB7"/>
    <w:rsid w:val="007B0379"/>
    <w:rsid w:val="007C16E8"/>
    <w:rsid w:val="007C1D47"/>
    <w:rsid w:val="007C2BCE"/>
    <w:rsid w:val="007D0602"/>
    <w:rsid w:val="007D4D8E"/>
    <w:rsid w:val="007D70C0"/>
    <w:rsid w:val="007E5910"/>
    <w:rsid w:val="007F35C5"/>
    <w:rsid w:val="00800654"/>
    <w:rsid w:val="00800A9B"/>
    <w:rsid w:val="00803D22"/>
    <w:rsid w:val="00811F29"/>
    <w:rsid w:val="00814BC7"/>
    <w:rsid w:val="008168CD"/>
    <w:rsid w:val="008206ED"/>
    <w:rsid w:val="00820C50"/>
    <w:rsid w:val="0082489E"/>
    <w:rsid w:val="00827BD6"/>
    <w:rsid w:val="00834074"/>
    <w:rsid w:val="008405A4"/>
    <w:rsid w:val="00845D86"/>
    <w:rsid w:val="00854EA1"/>
    <w:rsid w:val="008653EC"/>
    <w:rsid w:val="008756D0"/>
    <w:rsid w:val="00877D9E"/>
    <w:rsid w:val="00895ECA"/>
    <w:rsid w:val="008A02B6"/>
    <w:rsid w:val="008A033C"/>
    <w:rsid w:val="008A69B6"/>
    <w:rsid w:val="008B4A8D"/>
    <w:rsid w:val="008B7D1E"/>
    <w:rsid w:val="008D0AB7"/>
    <w:rsid w:val="008D2371"/>
    <w:rsid w:val="008D2BB5"/>
    <w:rsid w:val="008E1F68"/>
    <w:rsid w:val="008E46B8"/>
    <w:rsid w:val="008E46E4"/>
    <w:rsid w:val="008E4DC8"/>
    <w:rsid w:val="008E5A6E"/>
    <w:rsid w:val="008F2B75"/>
    <w:rsid w:val="008F5F3A"/>
    <w:rsid w:val="00902835"/>
    <w:rsid w:val="0090299E"/>
    <w:rsid w:val="00931368"/>
    <w:rsid w:val="009314B4"/>
    <w:rsid w:val="0093248C"/>
    <w:rsid w:val="00935EAF"/>
    <w:rsid w:val="009550BD"/>
    <w:rsid w:val="00963B98"/>
    <w:rsid w:val="009767F2"/>
    <w:rsid w:val="0098485B"/>
    <w:rsid w:val="009A74DE"/>
    <w:rsid w:val="009C3F60"/>
    <w:rsid w:val="009C557F"/>
    <w:rsid w:val="009D0311"/>
    <w:rsid w:val="009D19ED"/>
    <w:rsid w:val="009D2566"/>
    <w:rsid w:val="009E27F7"/>
    <w:rsid w:val="009E6984"/>
    <w:rsid w:val="009F15E1"/>
    <w:rsid w:val="009F4D82"/>
    <w:rsid w:val="00A00179"/>
    <w:rsid w:val="00A15A65"/>
    <w:rsid w:val="00A2042E"/>
    <w:rsid w:val="00A2086A"/>
    <w:rsid w:val="00A32774"/>
    <w:rsid w:val="00A3742E"/>
    <w:rsid w:val="00A37A38"/>
    <w:rsid w:val="00A40972"/>
    <w:rsid w:val="00A4144A"/>
    <w:rsid w:val="00A4556F"/>
    <w:rsid w:val="00A5038C"/>
    <w:rsid w:val="00A57863"/>
    <w:rsid w:val="00A620C0"/>
    <w:rsid w:val="00A80AC2"/>
    <w:rsid w:val="00A8387C"/>
    <w:rsid w:val="00A8594E"/>
    <w:rsid w:val="00A87140"/>
    <w:rsid w:val="00A95278"/>
    <w:rsid w:val="00AA1CC4"/>
    <w:rsid w:val="00AA23F7"/>
    <w:rsid w:val="00AB1136"/>
    <w:rsid w:val="00AB1953"/>
    <w:rsid w:val="00AB2946"/>
    <w:rsid w:val="00AB6576"/>
    <w:rsid w:val="00AD2FC4"/>
    <w:rsid w:val="00AE0949"/>
    <w:rsid w:val="00AE5204"/>
    <w:rsid w:val="00AF4BAF"/>
    <w:rsid w:val="00B0057C"/>
    <w:rsid w:val="00B05E01"/>
    <w:rsid w:val="00B130CE"/>
    <w:rsid w:val="00B1581A"/>
    <w:rsid w:val="00B15F9C"/>
    <w:rsid w:val="00B2170A"/>
    <w:rsid w:val="00B2761F"/>
    <w:rsid w:val="00B3314D"/>
    <w:rsid w:val="00B362DB"/>
    <w:rsid w:val="00B37DB7"/>
    <w:rsid w:val="00B468F0"/>
    <w:rsid w:val="00B56ED8"/>
    <w:rsid w:val="00B611A7"/>
    <w:rsid w:val="00B7133D"/>
    <w:rsid w:val="00B72E0E"/>
    <w:rsid w:val="00B74C8A"/>
    <w:rsid w:val="00B762A0"/>
    <w:rsid w:val="00B766EE"/>
    <w:rsid w:val="00B90754"/>
    <w:rsid w:val="00B90ED0"/>
    <w:rsid w:val="00B95417"/>
    <w:rsid w:val="00BB0BE4"/>
    <w:rsid w:val="00BD3C96"/>
    <w:rsid w:val="00BD7B94"/>
    <w:rsid w:val="00BE47C3"/>
    <w:rsid w:val="00BE5F00"/>
    <w:rsid w:val="00C039AB"/>
    <w:rsid w:val="00C11179"/>
    <w:rsid w:val="00C12D97"/>
    <w:rsid w:val="00C1529A"/>
    <w:rsid w:val="00C36906"/>
    <w:rsid w:val="00C4225E"/>
    <w:rsid w:val="00C52DF0"/>
    <w:rsid w:val="00C61CA3"/>
    <w:rsid w:val="00C62B55"/>
    <w:rsid w:val="00C67CD6"/>
    <w:rsid w:val="00C75005"/>
    <w:rsid w:val="00C769FA"/>
    <w:rsid w:val="00C8379E"/>
    <w:rsid w:val="00C9593C"/>
    <w:rsid w:val="00CA0079"/>
    <w:rsid w:val="00CA21FC"/>
    <w:rsid w:val="00CB2EEE"/>
    <w:rsid w:val="00CC266F"/>
    <w:rsid w:val="00CC7AC2"/>
    <w:rsid w:val="00CE760F"/>
    <w:rsid w:val="00CF22B1"/>
    <w:rsid w:val="00CF5176"/>
    <w:rsid w:val="00D001D0"/>
    <w:rsid w:val="00D13F83"/>
    <w:rsid w:val="00D21B98"/>
    <w:rsid w:val="00D22C3A"/>
    <w:rsid w:val="00D40958"/>
    <w:rsid w:val="00D44FF2"/>
    <w:rsid w:val="00D57922"/>
    <w:rsid w:val="00D60BF4"/>
    <w:rsid w:val="00D730AB"/>
    <w:rsid w:val="00D736FA"/>
    <w:rsid w:val="00D82F03"/>
    <w:rsid w:val="00D84D9C"/>
    <w:rsid w:val="00D909E2"/>
    <w:rsid w:val="00D930B0"/>
    <w:rsid w:val="00D950B4"/>
    <w:rsid w:val="00D96324"/>
    <w:rsid w:val="00DA001D"/>
    <w:rsid w:val="00DA1EC6"/>
    <w:rsid w:val="00DA31D3"/>
    <w:rsid w:val="00DB37E9"/>
    <w:rsid w:val="00DB5C10"/>
    <w:rsid w:val="00DC1B85"/>
    <w:rsid w:val="00DC30D5"/>
    <w:rsid w:val="00DC3493"/>
    <w:rsid w:val="00DD2531"/>
    <w:rsid w:val="00DD481D"/>
    <w:rsid w:val="00DD5340"/>
    <w:rsid w:val="00DE2BD1"/>
    <w:rsid w:val="00DE7844"/>
    <w:rsid w:val="00DE7B69"/>
    <w:rsid w:val="00DF4235"/>
    <w:rsid w:val="00E16F79"/>
    <w:rsid w:val="00E2369A"/>
    <w:rsid w:val="00E3270F"/>
    <w:rsid w:val="00E3283A"/>
    <w:rsid w:val="00E33D66"/>
    <w:rsid w:val="00E41799"/>
    <w:rsid w:val="00E46204"/>
    <w:rsid w:val="00E64F91"/>
    <w:rsid w:val="00E8391A"/>
    <w:rsid w:val="00E96F21"/>
    <w:rsid w:val="00EA3A3E"/>
    <w:rsid w:val="00EA72F5"/>
    <w:rsid w:val="00EB0D92"/>
    <w:rsid w:val="00ED2955"/>
    <w:rsid w:val="00EE3CF4"/>
    <w:rsid w:val="00EE6502"/>
    <w:rsid w:val="00EF0B28"/>
    <w:rsid w:val="00EF200A"/>
    <w:rsid w:val="00EF6610"/>
    <w:rsid w:val="00F0053F"/>
    <w:rsid w:val="00F039AC"/>
    <w:rsid w:val="00F1030E"/>
    <w:rsid w:val="00F20780"/>
    <w:rsid w:val="00F21B8D"/>
    <w:rsid w:val="00F23269"/>
    <w:rsid w:val="00F31515"/>
    <w:rsid w:val="00F46F5F"/>
    <w:rsid w:val="00F73835"/>
    <w:rsid w:val="00F755C1"/>
    <w:rsid w:val="00F75630"/>
    <w:rsid w:val="00F835CE"/>
    <w:rsid w:val="00F944D6"/>
    <w:rsid w:val="00F97E08"/>
    <w:rsid w:val="00F97FF0"/>
    <w:rsid w:val="00FA1912"/>
    <w:rsid w:val="00FA506A"/>
    <w:rsid w:val="00FA68BC"/>
    <w:rsid w:val="00FB520F"/>
    <w:rsid w:val="00FC484A"/>
    <w:rsid w:val="00FD7E9C"/>
    <w:rsid w:val="00FE67D0"/>
    <w:rsid w:val="00FE7546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A"/>
  </w:style>
  <w:style w:type="paragraph" w:styleId="1">
    <w:name w:val="heading 1"/>
    <w:basedOn w:val="a"/>
    <w:next w:val="a"/>
    <w:link w:val="10"/>
    <w:qFormat/>
    <w:rsid w:val="00712D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5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5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60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CE760F"/>
  </w:style>
  <w:style w:type="table" w:styleId="a3">
    <w:name w:val="Table Grid"/>
    <w:basedOn w:val="a1"/>
    <w:rsid w:val="00CE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760F"/>
    <w:rPr>
      <w:color w:val="0000FF"/>
      <w:u w:val="single"/>
    </w:rPr>
  </w:style>
  <w:style w:type="paragraph" w:customStyle="1" w:styleId="ConsPlusNormal">
    <w:name w:val="ConsPlusNormal"/>
    <w:rsid w:val="00CE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2D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2B5C74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6D60A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6D60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F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E760F"/>
  </w:style>
  <w:style w:type="table" w:styleId="a3">
    <w:name w:val="Table Grid"/>
    <w:basedOn w:val="a1"/>
    <w:rsid w:val="00CE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760F"/>
    <w:rPr>
      <w:color w:val="0000FF"/>
      <w:u w:val="single"/>
    </w:rPr>
  </w:style>
  <w:style w:type="paragraph" w:customStyle="1" w:styleId="ConsPlusNormal">
    <w:name w:val="ConsPlusNormal"/>
    <w:rsid w:val="00CE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8CE1-2AC9-497F-B5F1-106C19CE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18</Pages>
  <Words>6996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278</cp:revision>
  <cp:lastPrinted>2020-01-23T08:56:00Z</cp:lastPrinted>
  <dcterms:created xsi:type="dcterms:W3CDTF">2015-04-08T08:12:00Z</dcterms:created>
  <dcterms:modified xsi:type="dcterms:W3CDTF">2020-01-23T10:48:00Z</dcterms:modified>
</cp:coreProperties>
</file>