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32" w:rsidRPr="00152182" w:rsidRDefault="00152182" w:rsidP="003C7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местного самоуправления сельского поселения Жемтала </w:t>
      </w:r>
      <w:proofErr w:type="spellStart"/>
      <w:r w:rsidRPr="00152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Черекского</w:t>
      </w:r>
      <w:proofErr w:type="spellEnd"/>
      <w:r w:rsidRPr="00152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Кабардино-Балкарской Республики</w:t>
      </w:r>
    </w:p>
    <w:p w:rsidR="003C7753" w:rsidRDefault="003C7753" w:rsidP="003C77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5218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  </w:t>
      </w:r>
    </w:p>
    <w:p w:rsidR="00152182" w:rsidRPr="00152182" w:rsidRDefault="00152182" w:rsidP="003C77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                                                                     </w:t>
      </w:r>
      <w:r w:rsidR="006F476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                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3C7753" w:rsidRPr="00256815" w:rsidRDefault="003C7753" w:rsidP="003C7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6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3C7753" w:rsidRPr="00256815" w:rsidRDefault="003C7753" w:rsidP="003C7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6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:rsidR="00A27CDB" w:rsidRPr="006F4761" w:rsidRDefault="00A27CDB" w:rsidP="003C7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4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6F4761" w:rsidRPr="006F4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 декабря </w:t>
      </w:r>
      <w:r w:rsidRPr="006F4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2022 г. № </w:t>
      </w:r>
      <w:r w:rsidR="006F4761" w:rsidRPr="006F4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A27CDB" w:rsidRPr="006F4761" w:rsidRDefault="00A27CDB" w:rsidP="003C7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7753" w:rsidRPr="00256815" w:rsidRDefault="003C7753" w:rsidP="003C7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6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СЛУЧАЯХ И ПОРЯДКЕ ПОСЕЩЕНИЯ </w:t>
      </w:r>
    </w:p>
    <w:p w:rsidR="003C7753" w:rsidRPr="00256815" w:rsidRDefault="003C7753" w:rsidP="003C7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6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СУБЪЕКТАМИ ОБЩЕСТВЕННОГО КОНТРОЛЯ ОРГАНОВ МЕСТНОГО </w:t>
      </w:r>
    </w:p>
    <w:p w:rsidR="00AE1A08" w:rsidRPr="00152182" w:rsidRDefault="003C7753" w:rsidP="003C77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САМОУПРАВЛЕНИЯ МУНИЦИПАЛЬНОГО ОБРАЗОВАНИЯ </w:t>
      </w:r>
      <w:r w:rsidR="00AE1A08" w:rsidRPr="00256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МУНИЦИПАЛЬНЫХ </w:t>
      </w:r>
      <w:r w:rsidR="00CD5B4B" w:rsidRPr="00256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УЧРЕЖДЕНИЙ</w:t>
      </w:r>
      <w:r w:rsidR="003D4150" w:rsidRPr="00256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(ОРГАНИЗАЦИЙ) </w:t>
      </w:r>
      <w:r w:rsidR="00152182" w:rsidRPr="00152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МЕСТНОГО САМОУПРАВЛЕНИЯ СЕЛЬСКОГО ПОСЕЛЕНИЯ ЖЕМТАЛА</w:t>
      </w:r>
    </w:p>
    <w:p w:rsidR="003C7753" w:rsidRPr="00256815" w:rsidRDefault="003C7753" w:rsidP="003C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B10854" w:rsidRPr="000B7AFB" w:rsidRDefault="003C7753" w:rsidP="003C7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Федеральным законом от 6 октября 2003 года </w:t>
      </w:r>
      <w:r w:rsidR="00AE1A08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D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</w:t>
      </w: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CD5B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21 июля 2014 года </w:t>
      </w:r>
      <w:r w:rsidR="00AE1A08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D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212-ФЗ «</w:t>
      </w: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общественного контроля в Российской Федерации</w:t>
      </w:r>
      <w:r w:rsidR="00CD5B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r w:rsidR="0015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A5B15" w:rsidRPr="000B7A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1A5B15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представительный орган муниципального образования </w:t>
      </w:r>
      <w:r w:rsidR="00152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местного самоуправления сельского поселения</w:t>
      </w:r>
      <w:r w:rsidR="001A5B15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 </w:t>
      </w:r>
    </w:p>
    <w:p w:rsidR="003C7753" w:rsidRPr="000B7AFB" w:rsidRDefault="003C7753" w:rsidP="00B5085A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случаях и порядке посещения субъектами общественного контроля органов местного самоуправления муниципального образования</w:t>
      </w:r>
      <w:r w:rsidR="0015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Жемтала</w:t>
      </w:r>
      <w:r w:rsidR="003D4150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учреждений (организаций) согласно приложению. </w:t>
      </w:r>
    </w:p>
    <w:p w:rsidR="00B5085A" w:rsidRPr="000B7AFB" w:rsidRDefault="00B5085A" w:rsidP="00B5085A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1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на официальном сайте</w:t>
      </w:r>
      <w:r w:rsidR="0015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21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</w:t>
      </w:r>
      <w:proofErr w:type="spellEnd"/>
      <w:proofErr w:type="gramStart"/>
      <w:r w:rsidR="00152182" w:rsidRPr="001521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152182" w:rsidRPr="00152182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1521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152182" w:rsidRPr="00152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2182">
        <w:rPr>
          <w:rFonts w:ascii="Times New Roman" w:eastAsia="Times New Roman" w:hAnsi="Times New Roman" w:cs="Times New Roman"/>
          <w:sz w:val="28"/>
          <w:szCs w:val="28"/>
          <w:lang w:eastAsia="ru-RU"/>
        </w:rPr>
        <w:t>аdm-zhеmtа1а.</w:t>
      </w:r>
      <w:proofErr w:type="spellStart"/>
      <w:r w:rsidR="001521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</w:t>
      </w:r>
      <w:r w:rsidR="00CD5B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</w:t>
      </w:r>
      <w:r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CD5B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085A" w:rsidRPr="000B7AFB" w:rsidRDefault="00B5085A" w:rsidP="00B5085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опубликования. </w:t>
      </w:r>
    </w:p>
    <w:p w:rsidR="00B5085A" w:rsidRPr="000B7AFB" w:rsidRDefault="00B5085A" w:rsidP="00B5085A">
      <w:pPr>
        <w:pStyle w:val="a5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753" w:rsidRDefault="003C7753" w:rsidP="003C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F4761" w:rsidRDefault="006F4761" w:rsidP="003C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761" w:rsidRDefault="006F4761" w:rsidP="003C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761" w:rsidRDefault="006F4761" w:rsidP="003C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761" w:rsidRDefault="006F4761" w:rsidP="003C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761" w:rsidRPr="003C7753" w:rsidRDefault="006F4761" w:rsidP="003C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D1F" w:rsidRDefault="00D52D1F" w:rsidP="00D52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06809" w:rsidRPr="00D52D1F" w:rsidRDefault="00D52D1F" w:rsidP="00D52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с.п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емтала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А.В.Дохов</w:t>
      </w:r>
      <w:proofErr w:type="spellEnd"/>
    </w:p>
    <w:p w:rsidR="003C7753" w:rsidRPr="003C7753" w:rsidRDefault="003C7753" w:rsidP="003C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C7753" w:rsidRPr="003C7753" w:rsidRDefault="003C7753" w:rsidP="003C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</w:p>
    <w:p w:rsidR="000B7AFB" w:rsidRDefault="003C7753" w:rsidP="00606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7AFB" w:rsidRDefault="000B7AFB" w:rsidP="00606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AFB" w:rsidRDefault="000B7AFB" w:rsidP="00606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809" w:rsidRPr="000B7AFB" w:rsidRDefault="008D5836" w:rsidP="00606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8D5836" w:rsidRDefault="006227AD" w:rsidP="00622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решением Совета</w:t>
      </w:r>
    </w:p>
    <w:p w:rsidR="006227AD" w:rsidRPr="000B7AFB" w:rsidRDefault="006227AD" w:rsidP="006227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местного самоуправления с.п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емтала</w:t>
      </w:r>
    </w:p>
    <w:p w:rsidR="008D5836" w:rsidRPr="000B7AFB" w:rsidRDefault="008D5836" w:rsidP="0060680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D5836" w:rsidRPr="006F4761" w:rsidRDefault="008D5836" w:rsidP="00606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F4761" w:rsidRPr="006F4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декабря </w:t>
      </w:r>
      <w:r w:rsidR="00E61116" w:rsidRPr="006F476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9107B" w:rsidRPr="006F476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61116" w:rsidRPr="006F4761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6F4761" w:rsidRPr="006F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E61116" w:rsidRPr="006F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7753" w:rsidRPr="003C7753" w:rsidRDefault="003C7753" w:rsidP="003C7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753" w:rsidRPr="003C7753" w:rsidRDefault="003C7753" w:rsidP="003C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C7753" w:rsidRPr="00256815" w:rsidRDefault="003C7753" w:rsidP="003C7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6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E61116" w:rsidRPr="00256815" w:rsidRDefault="00E61116" w:rsidP="003C7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7753" w:rsidRPr="00256815" w:rsidRDefault="00E61116" w:rsidP="00E61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случаях и порядке посещения субъектами общественного контроля органов местного самоуправления муниципального образования </w:t>
      </w:r>
      <w:r w:rsidR="00622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Жемтала</w:t>
      </w:r>
      <w:r w:rsidRPr="00256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муниципальных учреждений (организаций)</w:t>
      </w:r>
    </w:p>
    <w:p w:rsidR="00E61116" w:rsidRPr="003C7753" w:rsidRDefault="00E61116" w:rsidP="00E611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C7753" w:rsidRPr="003C7753" w:rsidRDefault="003C7753" w:rsidP="00B11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 случаях и порядке посещения субъектами общественного контроля органов местного самоуправления муниципального образования</w:t>
      </w:r>
      <w:r w:rsidR="0062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Жемтала </w:t>
      </w:r>
      <w:r w:rsidR="00B11C32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учреждений (организаций) </w:t>
      </w: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Положение) определяет случаи и порядок посещения субъектами общественного контроля органов местного самоуправления муниципального образовани</w:t>
      </w:r>
      <w:r w:rsidR="006227AD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сельского поселения Жемтала</w:t>
      </w: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подведомственных им муниципальных учреждений (организаций) (далее - органы и организации). </w:t>
      </w:r>
    </w:p>
    <w:p w:rsidR="003C7753" w:rsidRPr="003C7753" w:rsidRDefault="003C7753" w:rsidP="003C7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и термины, используемые в настоящем Положении, применяются в значениях, определенных в Федеральн</w:t>
      </w:r>
      <w:r w:rsidR="00B11C32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законе от 21 июля 2014 года №</w:t>
      </w:r>
      <w:r w:rsidR="0079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212-ФЗ «</w:t>
      </w: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общественного контроля в Российской Федерации</w:t>
      </w:r>
      <w:r w:rsidR="007910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570F" w:rsidRPr="000B7AFB" w:rsidRDefault="003C7753" w:rsidP="003C7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Субъекты общественного контроля вправе посещать органы и организации в случае проведения ими общественно</w:t>
      </w:r>
      <w:r w:rsidR="0062570F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контроля в следующих формах:</w:t>
      </w:r>
    </w:p>
    <w:p w:rsidR="0062570F" w:rsidRPr="000B7AFB" w:rsidRDefault="0062570F" w:rsidP="003C7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общественного мониторинга;</w:t>
      </w:r>
    </w:p>
    <w:p w:rsidR="0062570F" w:rsidRPr="000B7AFB" w:rsidRDefault="0062570F" w:rsidP="003C7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общественной проверки;</w:t>
      </w:r>
    </w:p>
    <w:p w:rsidR="00C66790" w:rsidRPr="000B7AFB" w:rsidRDefault="0062570F" w:rsidP="003C7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общественной экспертизы</w:t>
      </w:r>
      <w:r w:rsidR="00C66790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7753" w:rsidRPr="003C7753" w:rsidRDefault="00C66790" w:rsidP="003C7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1211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формах, предусмотренных федеральным законодательством, в том числе в таких формах взаимодействия институтов гражданского общества с государственными органами и органами местного самоуправления, как </w:t>
      </w:r>
      <w:r w:rsidR="002E1539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обсуждения, общественные (публичные) слушания и другие формы взаимодействия.</w:t>
      </w:r>
    </w:p>
    <w:p w:rsidR="003C7753" w:rsidRPr="003C7753" w:rsidRDefault="003C7753" w:rsidP="003C7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органов и организаций (далее - посещение) осуществляется лицом (лицами), представляющим (представляющими) субъект общественного контроля, на основании направления организатора общественной проверки, общественного мониторинга, общественной экспертизы (далее - направление о посещении). </w:t>
      </w:r>
      <w:proofErr w:type="gramEnd"/>
    </w:p>
    <w:p w:rsidR="003C7753" w:rsidRPr="003C7753" w:rsidRDefault="003C7753" w:rsidP="003C7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Посещение может осуществляться только в часы работы органов и организаций и не должно препятствовать осуществлению их деятельности. </w:t>
      </w:r>
    </w:p>
    <w:p w:rsidR="003C7753" w:rsidRPr="003C7753" w:rsidRDefault="003C7753" w:rsidP="003C7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Посещение органов и организаций осуществляется с учетом правовых актов, регулирующих порядок деятельности указанных органов, организаций. </w:t>
      </w:r>
    </w:p>
    <w:p w:rsidR="003C7753" w:rsidRPr="003C7753" w:rsidRDefault="003C7753" w:rsidP="003C7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Направление о посещении подписывается руководителем организатора общественной проверки, общественного мониторинга, общественной экспертизы или уполномоченным им лицом в двух экземплярах. Один экземпляр направления о посещении вручается лицу (лицам), представляющему (представляющим) субъект общественного контроля. Второй экземпляр направления о посещении вручается органу или организации, посещение которых осуществляется, не </w:t>
      </w:r>
      <w:proofErr w:type="gramStart"/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5 (пять) рабочих дней до даты посещения, любым доступным способом, позволяющим подтвердить факт вручения. </w:t>
      </w:r>
    </w:p>
    <w:p w:rsidR="003C7753" w:rsidRPr="003C7753" w:rsidRDefault="003C7753" w:rsidP="003C7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Направление о посещении должно содержать следующие сведения: </w:t>
      </w:r>
    </w:p>
    <w:p w:rsidR="003C7753" w:rsidRPr="003C7753" w:rsidRDefault="003C7753" w:rsidP="003C7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организатора общественной проверки, общественного мониторинга, общественной экспертизы; </w:t>
      </w:r>
    </w:p>
    <w:p w:rsidR="003C7753" w:rsidRPr="003C7753" w:rsidRDefault="003C7753" w:rsidP="003C7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фамилия, имя, отчество (при наличии) лица (лиц), направленного (направленных) для посещения органа или организации; </w:t>
      </w:r>
      <w:proofErr w:type="gramEnd"/>
    </w:p>
    <w:p w:rsidR="003C7753" w:rsidRPr="003C7753" w:rsidRDefault="003C7753" w:rsidP="003C7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наименование, местонахождение органа или организации, посещение которых осуществляется; </w:t>
      </w:r>
    </w:p>
    <w:p w:rsidR="003C7753" w:rsidRPr="003C7753" w:rsidRDefault="003C7753" w:rsidP="003C7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цель, задачи посещения; </w:t>
      </w:r>
    </w:p>
    <w:p w:rsidR="003C7753" w:rsidRPr="003C7753" w:rsidRDefault="003C7753" w:rsidP="003C7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дата и время посещения; </w:t>
      </w:r>
    </w:p>
    <w:p w:rsidR="003C7753" w:rsidRPr="003C7753" w:rsidRDefault="003C7753" w:rsidP="003C7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правовые основания посещения; </w:t>
      </w:r>
    </w:p>
    <w:p w:rsidR="003C7753" w:rsidRPr="003C7753" w:rsidRDefault="003C7753" w:rsidP="003C7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перечень мероприятий, планируемых в процессе посещения, необходимых для достижения заявленных цели и задач посещения, в том числе фот</w:t>
      </w:r>
      <w:proofErr w:type="gramStart"/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видеосъемки; </w:t>
      </w:r>
    </w:p>
    <w:p w:rsidR="003C7753" w:rsidRPr="003C7753" w:rsidRDefault="003C7753" w:rsidP="003C7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перечень документов, которые орган или организация должны предоставить лицу (лицам), представляющему (представляющим) субъект общественного контроля. </w:t>
      </w:r>
    </w:p>
    <w:p w:rsidR="003C7753" w:rsidRPr="003C7753" w:rsidRDefault="003C7753" w:rsidP="003C7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Орган или организация, получившие направление о посещении, обязаны не позднее 3 (трех) рабочих дней, следующих за днем его получения: </w:t>
      </w:r>
    </w:p>
    <w:p w:rsidR="003C7753" w:rsidRPr="003C7753" w:rsidRDefault="003C7753" w:rsidP="003C7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подтвердить факт получения направления о посещении, а также дату и время посещения, указанные в направлении о посещении, либо представить предложение об изменении даты и (или) времени посещения. </w:t>
      </w:r>
    </w:p>
    <w:p w:rsidR="003C7753" w:rsidRPr="003C7753" w:rsidRDefault="003C7753" w:rsidP="003C7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об изменении даты и (или) времени посещения, указанное в абзаце первом настоящего подпункта, должно быть мотивировано органом или организацией. Дата посещения, в случае ее изменения, не должна превышать 10 (десять) рабочих дней от даты, указанной в направлении о посещении; </w:t>
      </w:r>
    </w:p>
    <w:p w:rsidR="003C7753" w:rsidRPr="003C7753" w:rsidRDefault="003C7753" w:rsidP="003C7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обеспечить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время; </w:t>
      </w:r>
    </w:p>
    <w:p w:rsidR="003C7753" w:rsidRPr="003C7753" w:rsidRDefault="003C7753" w:rsidP="003C7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назначить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- уполномоченный представитель). </w:t>
      </w:r>
    </w:p>
    <w:p w:rsidR="003C7753" w:rsidRPr="003C7753" w:rsidRDefault="003C7753" w:rsidP="003C7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Сведения, предусмотренные в подпунктах 1 и 3 пункта 7 настоящего Положения, отражаются в уведомлении, которое направляется органом или организацией организатору общественной проверки, общественного мониторинга, общественной экспертизы в сроки, указанные в пункте 7 настоящего Положения. </w:t>
      </w:r>
    </w:p>
    <w:p w:rsidR="003C7753" w:rsidRPr="003C7753" w:rsidRDefault="003C7753" w:rsidP="003C7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Лицо (лица), представляющее (представляющие) субъект общественного контроля, при посещении органа или организации вправе: </w:t>
      </w:r>
    </w:p>
    <w:p w:rsidR="003C7753" w:rsidRPr="003C7753" w:rsidRDefault="003C7753" w:rsidP="003C7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согласованию с уполномоченным представителем получать доступ в здания (помещения), в которых располагается соответствующий орган или организация; </w:t>
      </w:r>
    </w:p>
    <w:p w:rsidR="003C7753" w:rsidRPr="003C7753" w:rsidRDefault="003C7753" w:rsidP="003C7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беседовать с работниками органа или учреждения (организации) (по согласованию с их непосредственными руководителями); </w:t>
      </w:r>
    </w:p>
    <w:p w:rsidR="003C7753" w:rsidRPr="003C7753" w:rsidRDefault="003C7753" w:rsidP="003C7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беседовать с гражданами, получающими услуги в органе или организации, посещение которых проводится, принимать обращения указанных граждан, адресованные субъекту общественного контроля; </w:t>
      </w:r>
    </w:p>
    <w:p w:rsidR="003C7753" w:rsidRPr="003C7753" w:rsidRDefault="003C7753" w:rsidP="003C7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запрашивать информацию, необходимую для достижения цели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законодательством; </w:t>
      </w:r>
    </w:p>
    <w:p w:rsidR="003C7753" w:rsidRPr="003C7753" w:rsidRDefault="003C7753" w:rsidP="003C7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пользоваться иными правами, предусмотренными законодательством Российской Федерации. </w:t>
      </w:r>
    </w:p>
    <w:p w:rsidR="003C7753" w:rsidRPr="003C7753" w:rsidRDefault="003C7753" w:rsidP="003C7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Лицо (лица), представляющее (представляющие) субъект общественного контроля, при посещении органа или организации обязаны: </w:t>
      </w:r>
    </w:p>
    <w:p w:rsidR="003C7753" w:rsidRPr="003C7753" w:rsidRDefault="003C7753" w:rsidP="003C7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экспертизы; </w:t>
      </w:r>
      <w:proofErr w:type="gramEnd"/>
    </w:p>
    <w:p w:rsidR="003C7753" w:rsidRPr="003C7753" w:rsidRDefault="003C7753" w:rsidP="003C7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осуществлять общественную проверку, общественный мониторинг, общественную экспертизу в соответствии с законодательством, регулирующим вопросы организации и осуществления общественного контроля, настоящим Положением; </w:t>
      </w:r>
    </w:p>
    <w:p w:rsidR="003C7753" w:rsidRPr="003C7753" w:rsidRDefault="003C7753" w:rsidP="003C7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 препятствовать осуществлению текущей деятельности органа и организации; </w:t>
      </w:r>
    </w:p>
    <w:p w:rsidR="003C7753" w:rsidRPr="003C7753" w:rsidRDefault="003C7753" w:rsidP="003C7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иные обязанности</w:t>
      </w:r>
      <w:proofErr w:type="gramEnd"/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предусмотренные законодательством Российской Федерации. </w:t>
      </w:r>
    </w:p>
    <w:p w:rsidR="003C7753" w:rsidRPr="003C7753" w:rsidRDefault="003C7753" w:rsidP="003C7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Органы и организации, в отношении которых осуществляется общественный контроль, при посещении субъектов общественного контроля имеют право: </w:t>
      </w:r>
    </w:p>
    <w:p w:rsidR="003C7753" w:rsidRPr="003C7753" w:rsidRDefault="003C7753" w:rsidP="003C7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получать от субъекта общественного контроля необходимую информацию об осуществлении общественного контроля; </w:t>
      </w:r>
    </w:p>
    <w:p w:rsidR="003C7753" w:rsidRPr="003C7753" w:rsidRDefault="003C7753" w:rsidP="003C7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знакомиться с результатами осуществления общественного контроля; </w:t>
      </w:r>
    </w:p>
    <w:p w:rsidR="003C7753" w:rsidRPr="003C7753" w:rsidRDefault="003C7753" w:rsidP="003C7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давать объяснения по предмету общественного контроля; </w:t>
      </w:r>
    </w:p>
    <w:p w:rsidR="003C7753" w:rsidRPr="003C7753" w:rsidRDefault="003C7753" w:rsidP="003C7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пользоваться иными правами, предусмотренными законодательством Российской Федерации. </w:t>
      </w:r>
    </w:p>
    <w:p w:rsidR="003C7753" w:rsidRPr="003C7753" w:rsidRDefault="003C7753" w:rsidP="003C7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 По результатам посещения органов или организаций лицом (лицами), представляющим (представляющими) субъект общественного контроля, информация о результатах посещения отражается в итоговом документе (акте, заключении), содержание которого определяется организатором общественной проверки, общественного мониторинга, общественной экспертизы. </w:t>
      </w:r>
    </w:p>
    <w:p w:rsidR="003C7753" w:rsidRPr="003C7753" w:rsidRDefault="003C7753" w:rsidP="003C77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документ (акт, заключение) направляются руководителю проверяемого органа или организации, а также обнародуется в порядке, установленном действующим законодательством. </w:t>
      </w:r>
    </w:p>
    <w:p w:rsidR="003C7753" w:rsidRPr="003C7753" w:rsidRDefault="003C7753" w:rsidP="003C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B748B4" w:rsidRPr="000B7AFB" w:rsidRDefault="00B748B4">
      <w:pPr>
        <w:rPr>
          <w:sz w:val="28"/>
          <w:szCs w:val="28"/>
        </w:rPr>
      </w:pPr>
    </w:p>
    <w:sectPr w:rsidR="00B748B4" w:rsidRPr="000B7AFB" w:rsidSect="0079107B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574" w:rsidRDefault="00B80574" w:rsidP="00354A03">
      <w:pPr>
        <w:spacing w:after="0" w:line="240" w:lineRule="auto"/>
      </w:pPr>
      <w:r>
        <w:separator/>
      </w:r>
    </w:p>
  </w:endnote>
  <w:endnote w:type="continuationSeparator" w:id="1">
    <w:p w:rsidR="00B80574" w:rsidRDefault="00B80574" w:rsidP="0035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574" w:rsidRDefault="00B80574" w:rsidP="00354A03">
      <w:pPr>
        <w:spacing w:after="0" w:line="240" w:lineRule="auto"/>
      </w:pPr>
      <w:r>
        <w:separator/>
      </w:r>
    </w:p>
  </w:footnote>
  <w:footnote w:type="continuationSeparator" w:id="1">
    <w:p w:rsidR="00B80574" w:rsidRDefault="00B80574" w:rsidP="0035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489714"/>
      <w:docPartObj>
        <w:docPartGallery w:val="Page Numbers (Top of Page)"/>
        <w:docPartUnique/>
      </w:docPartObj>
    </w:sdtPr>
    <w:sdtContent>
      <w:p w:rsidR="00354A03" w:rsidRDefault="00196921">
        <w:pPr>
          <w:pStyle w:val="a6"/>
          <w:jc w:val="center"/>
        </w:pPr>
        <w:r>
          <w:fldChar w:fldCharType="begin"/>
        </w:r>
        <w:r w:rsidR="00354A03">
          <w:instrText>PAGE   \* MERGEFORMAT</w:instrText>
        </w:r>
        <w:r>
          <w:fldChar w:fldCharType="separate"/>
        </w:r>
        <w:r w:rsidR="006F4761">
          <w:rPr>
            <w:noProof/>
          </w:rPr>
          <w:t>5</w:t>
        </w:r>
        <w:r>
          <w:fldChar w:fldCharType="end"/>
        </w:r>
      </w:p>
    </w:sdtContent>
  </w:sdt>
  <w:p w:rsidR="00354A03" w:rsidRDefault="00354A0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6F30"/>
    <w:multiLevelType w:val="hybridMultilevel"/>
    <w:tmpl w:val="0826EE8A"/>
    <w:lvl w:ilvl="0" w:tplc="F9C804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753"/>
    <w:rsid w:val="0005775A"/>
    <w:rsid w:val="000B7AFB"/>
    <w:rsid w:val="000F4B49"/>
    <w:rsid w:val="0011326F"/>
    <w:rsid w:val="00152182"/>
    <w:rsid w:val="00196921"/>
    <w:rsid w:val="001A5B15"/>
    <w:rsid w:val="00226BB2"/>
    <w:rsid w:val="00250E40"/>
    <w:rsid w:val="00256815"/>
    <w:rsid w:val="00265D17"/>
    <w:rsid w:val="00266BB6"/>
    <w:rsid w:val="002B2632"/>
    <w:rsid w:val="002E1539"/>
    <w:rsid w:val="00354A03"/>
    <w:rsid w:val="003B69D3"/>
    <w:rsid w:val="003C7753"/>
    <w:rsid w:val="003D4150"/>
    <w:rsid w:val="00606809"/>
    <w:rsid w:val="006227AD"/>
    <w:rsid w:val="0062570F"/>
    <w:rsid w:val="006F1211"/>
    <w:rsid w:val="006F4761"/>
    <w:rsid w:val="0079107B"/>
    <w:rsid w:val="00871E34"/>
    <w:rsid w:val="008D5836"/>
    <w:rsid w:val="00A27CDB"/>
    <w:rsid w:val="00A56D4A"/>
    <w:rsid w:val="00AE1A08"/>
    <w:rsid w:val="00B10854"/>
    <w:rsid w:val="00B11C32"/>
    <w:rsid w:val="00B5085A"/>
    <w:rsid w:val="00B748B4"/>
    <w:rsid w:val="00B76A4F"/>
    <w:rsid w:val="00B80574"/>
    <w:rsid w:val="00B9500F"/>
    <w:rsid w:val="00C66790"/>
    <w:rsid w:val="00CD5B4B"/>
    <w:rsid w:val="00D52D1F"/>
    <w:rsid w:val="00DC51F0"/>
    <w:rsid w:val="00DE0985"/>
    <w:rsid w:val="00E5769F"/>
    <w:rsid w:val="00E61116"/>
    <w:rsid w:val="00E630B1"/>
    <w:rsid w:val="00E90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09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508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A03"/>
  </w:style>
  <w:style w:type="paragraph" w:styleId="a8">
    <w:name w:val="footer"/>
    <w:basedOn w:val="a"/>
    <w:link w:val="a9"/>
    <w:uiPriority w:val="99"/>
    <w:unhideWhenUsed/>
    <w:rsid w:val="0035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3DCFA-EAC9-4D3E-9E6A-551236A6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Малаева Ксения Мацовна</dc:creator>
  <cp:lastModifiedBy>adm</cp:lastModifiedBy>
  <cp:revision>2</cp:revision>
  <cp:lastPrinted>2022-12-15T12:41:00Z</cp:lastPrinted>
  <dcterms:created xsi:type="dcterms:W3CDTF">2022-12-15T12:42:00Z</dcterms:created>
  <dcterms:modified xsi:type="dcterms:W3CDTF">2022-12-15T12:42:00Z</dcterms:modified>
</cp:coreProperties>
</file>